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4E5FBA" w:rsidP="004E5FBA" w:rsidRDefault="004E5FBA" w14:paraId="672A6659" wp14:textId="77777777">
      <w:pPr>
        <w:rPr>
          <w:rFonts w:asciiTheme="majorHAnsi" w:hAnsiTheme="majorHAnsi"/>
          <w:sz w:val="23"/>
          <w:szCs w:val="23"/>
        </w:rPr>
      </w:pPr>
    </w:p>
    <w:p xmlns:wp14="http://schemas.microsoft.com/office/word/2010/wordml" w:rsidR="004E5FBA" w:rsidP="004E5FBA" w:rsidRDefault="004E5FBA" w14:paraId="0A37501D" wp14:textId="77777777">
      <w:pPr>
        <w:rPr>
          <w:rFonts w:asciiTheme="majorHAnsi" w:hAnsiTheme="majorHAnsi"/>
          <w:sz w:val="23"/>
          <w:szCs w:val="23"/>
        </w:rPr>
      </w:pPr>
    </w:p>
    <w:p xmlns:wp14="http://schemas.microsoft.com/office/word/2010/wordml" w:rsidR="004E5FBA" w:rsidP="004E5FBA" w:rsidRDefault="004E5FBA" w14:paraId="5DAB6C7B" wp14:textId="77777777">
      <w:pPr>
        <w:rPr>
          <w:rFonts w:asciiTheme="majorHAnsi" w:hAnsiTheme="majorHAnsi"/>
          <w:sz w:val="23"/>
          <w:szCs w:val="23"/>
        </w:rPr>
      </w:pPr>
    </w:p>
    <w:p xmlns:wp14="http://schemas.microsoft.com/office/word/2010/wordml" w:rsidR="004E5FBA" w:rsidP="004E5FBA" w:rsidRDefault="00DF031F" w14:paraId="30AD2919" wp14:textId="77777777">
      <w:pPr>
        <w:rPr>
          <w:rFonts w:asciiTheme="majorHAnsi" w:hAnsiTheme="majorHAnsi"/>
          <w:sz w:val="40"/>
          <w:szCs w:val="23"/>
        </w:rPr>
      </w:pPr>
      <w:r>
        <w:rPr>
          <w:rFonts w:asciiTheme="majorHAnsi" w:hAnsiTheme="majorHAnsi"/>
          <w:sz w:val="40"/>
          <w:szCs w:val="23"/>
        </w:rPr>
        <w:t xml:space="preserve">                     </w:t>
      </w:r>
    </w:p>
    <w:p xmlns:wp14="http://schemas.microsoft.com/office/word/2010/wordml" w:rsidR="004E5FBA" w:rsidP="004E5FBA" w:rsidRDefault="00DF031F" w14:paraId="668ED1AB" wp14:textId="77777777">
      <w:pPr>
        <w:rPr>
          <w:rFonts w:asciiTheme="majorHAnsi" w:hAnsiTheme="majorHAnsi"/>
          <w:sz w:val="40"/>
          <w:szCs w:val="23"/>
        </w:rPr>
      </w:pPr>
      <w:r>
        <w:rPr>
          <w:rFonts w:asciiTheme="majorHAnsi" w:hAnsiTheme="majorHAnsi"/>
          <w:sz w:val="40"/>
          <w:szCs w:val="23"/>
        </w:rPr>
        <w:t xml:space="preserve">                             </w:t>
      </w:r>
      <w:r w:rsidR="00412380">
        <w:rPr>
          <w:rFonts w:asciiTheme="majorHAnsi" w:hAnsiTheme="majorHAnsi"/>
          <w:sz w:val="40"/>
          <w:szCs w:val="23"/>
        </w:rPr>
        <w:t xml:space="preserve">       </w:t>
      </w:r>
      <w:r w:rsidR="0031680B">
        <w:rPr>
          <w:rFonts w:asciiTheme="majorHAnsi" w:hAnsiTheme="majorHAnsi"/>
          <w:sz w:val="40"/>
          <w:szCs w:val="23"/>
        </w:rPr>
        <w:t>BELEIDSPLAN</w:t>
      </w:r>
      <w:r>
        <w:rPr>
          <w:rFonts w:asciiTheme="majorHAnsi" w:hAnsiTheme="majorHAnsi"/>
          <w:sz w:val="40"/>
          <w:szCs w:val="23"/>
        </w:rPr>
        <w:t xml:space="preserve"> </w:t>
      </w:r>
    </w:p>
    <w:p xmlns:wp14="http://schemas.microsoft.com/office/word/2010/wordml" w:rsidRPr="00E24B20" w:rsidR="004E5FBA" w:rsidP="004E5FBA" w:rsidRDefault="00DF031F" w14:paraId="7AD01B7E" wp14:textId="77777777">
      <w:pPr>
        <w:rPr>
          <w:rFonts w:asciiTheme="majorHAnsi" w:hAnsiTheme="majorHAnsi"/>
          <w:sz w:val="40"/>
          <w:szCs w:val="23"/>
        </w:rPr>
      </w:pPr>
      <w:r>
        <w:rPr>
          <w:rFonts w:asciiTheme="majorHAnsi" w:hAnsiTheme="majorHAnsi"/>
          <w:sz w:val="40"/>
          <w:szCs w:val="23"/>
        </w:rPr>
        <w:t xml:space="preserve">                    Antonius gemeenschap Haarlem</w:t>
      </w:r>
    </w:p>
    <w:p xmlns:wp14="http://schemas.microsoft.com/office/word/2010/wordml" w:rsidR="004E5FBA" w:rsidP="004E5FBA" w:rsidRDefault="004E5FBA" w14:paraId="02EB378F" wp14:textId="77777777">
      <w:pPr>
        <w:rPr>
          <w:rFonts w:asciiTheme="majorHAnsi" w:hAnsiTheme="majorHAnsi"/>
          <w:sz w:val="23"/>
          <w:szCs w:val="23"/>
        </w:rPr>
      </w:pPr>
    </w:p>
    <w:p xmlns:wp14="http://schemas.microsoft.com/office/word/2010/wordml" w:rsidR="004E5FBA" w:rsidP="129B77CC" w:rsidRDefault="004E5FBA" w14:paraId="6A05A809" wp14:textId="48A49EFD">
      <w:pPr>
        <w:jc w:val="center"/>
        <w:rPr>
          <w:rFonts w:ascii="Calibri Light" w:hAnsi="Calibri Light" w:asciiTheme="majorAscii" w:hAnsiTheme="majorAscii"/>
          <w:b w:val="1"/>
          <w:bCs w:val="1"/>
          <w:sz w:val="28"/>
          <w:szCs w:val="28"/>
        </w:rPr>
      </w:pPr>
      <w:r w:rsidRPr="129B77CC" w:rsidR="129B77CC">
        <w:rPr>
          <w:rFonts w:ascii="Calibri Light" w:hAnsi="Calibri Light" w:asciiTheme="majorAscii" w:hAnsiTheme="majorAscii"/>
          <w:b w:val="1"/>
          <w:bCs w:val="1"/>
          <w:sz w:val="28"/>
          <w:szCs w:val="28"/>
        </w:rPr>
        <w:t>2019-2021</w:t>
      </w:r>
    </w:p>
    <w:p xmlns:wp14="http://schemas.microsoft.com/office/word/2010/wordml" w:rsidR="004E5FBA" w:rsidP="004E5FBA" w:rsidRDefault="004E5FBA" w14:paraId="5A39BBE3" wp14:textId="77777777">
      <w:pPr>
        <w:rPr>
          <w:rFonts w:asciiTheme="majorHAnsi" w:hAnsiTheme="majorHAnsi"/>
          <w:sz w:val="23"/>
          <w:szCs w:val="23"/>
        </w:rPr>
      </w:pPr>
    </w:p>
    <w:p xmlns:wp14="http://schemas.microsoft.com/office/word/2010/wordml" w:rsidR="004E5FBA" w:rsidP="004E5FBA" w:rsidRDefault="004E5FBA" w14:paraId="41C8F396" wp14:textId="77777777">
      <w:pPr>
        <w:rPr>
          <w:rFonts w:asciiTheme="majorHAnsi" w:hAnsiTheme="majorHAnsi"/>
          <w:sz w:val="23"/>
          <w:szCs w:val="23"/>
        </w:rPr>
      </w:pPr>
    </w:p>
    <w:p xmlns:wp14="http://schemas.microsoft.com/office/word/2010/wordml" w:rsidR="004E5FBA" w:rsidP="004E5FBA" w:rsidRDefault="004E5FBA" w14:paraId="72A3D3EC" wp14:textId="77777777">
      <w:pPr>
        <w:rPr>
          <w:rFonts w:asciiTheme="majorHAnsi" w:hAnsiTheme="majorHAnsi"/>
          <w:sz w:val="23"/>
          <w:szCs w:val="23"/>
        </w:rPr>
      </w:pPr>
    </w:p>
    <w:p xmlns:wp14="http://schemas.microsoft.com/office/word/2010/wordml" w:rsidR="004E5FBA" w:rsidP="004E5FBA" w:rsidRDefault="004E5FBA" w14:paraId="0D0B940D" wp14:textId="77777777">
      <w:pPr>
        <w:rPr>
          <w:rFonts w:asciiTheme="majorHAnsi" w:hAnsiTheme="majorHAnsi"/>
          <w:sz w:val="23"/>
          <w:szCs w:val="23"/>
        </w:rPr>
      </w:pPr>
    </w:p>
    <w:p xmlns:wp14="http://schemas.microsoft.com/office/word/2010/wordml" w:rsidR="004E5FBA" w:rsidP="004E5FBA" w:rsidRDefault="004E5FBA" w14:paraId="0E27B00A" wp14:textId="77777777">
      <w:pPr>
        <w:rPr>
          <w:rFonts w:asciiTheme="majorHAnsi" w:hAnsiTheme="majorHAnsi"/>
          <w:sz w:val="23"/>
          <w:szCs w:val="23"/>
        </w:rPr>
      </w:pPr>
    </w:p>
    <w:p xmlns:wp14="http://schemas.microsoft.com/office/word/2010/wordml" w:rsidR="004E5FBA" w:rsidP="004E5FBA" w:rsidRDefault="004E5FBA" w14:paraId="60061E4C" wp14:textId="77777777">
      <w:pPr>
        <w:rPr>
          <w:rFonts w:asciiTheme="majorHAnsi" w:hAnsiTheme="majorHAnsi"/>
          <w:sz w:val="23"/>
          <w:szCs w:val="23"/>
        </w:rPr>
      </w:pPr>
    </w:p>
    <w:p xmlns:wp14="http://schemas.microsoft.com/office/word/2010/wordml" w:rsidR="004E5FBA" w:rsidP="004E5FBA" w:rsidRDefault="004E5FBA" w14:paraId="44EAFD9C" wp14:textId="77777777">
      <w:pPr>
        <w:rPr>
          <w:rFonts w:asciiTheme="majorHAnsi" w:hAnsiTheme="majorHAnsi"/>
          <w:sz w:val="23"/>
          <w:szCs w:val="23"/>
        </w:rPr>
      </w:pPr>
    </w:p>
    <w:p xmlns:wp14="http://schemas.microsoft.com/office/word/2010/wordml" w:rsidR="004E5FBA" w:rsidP="004E5FBA" w:rsidRDefault="004E5FBA" w14:paraId="4B94D5A5" wp14:textId="77777777">
      <w:pPr>
        <w:rPr>
          <w:rFonts w:asciiTheme="majorHAnsi" w:hAnsiTheme="majorHAnsi"/>
          <w:sz w:val="23"/>
          <w:szCs w:val="23"/>
        </w:rPr>
      </w:pPr>
    </w:p>
    <w:p xmlns:wp14="http://schemas.microsoft.com/office/word/2010/wordml" w:rsidR="004E5FBA" w:rsidP="004E5FBA" w:rsidRDefault="004E5FBA" w14:paraId="3DEEC669" wp14:textId="77777777">
      <w:pPr>
        <w:rPr>
          <w:rFonts w:asciiTheme="majorHAnsi" w:hAnsiTheme="majorHAnsi"/>
          <w:sz w:val="23"/>
          <w:szCs w:val="23"/>
        </w:rPr>
      </w:pPr>
    </w:p>
    <w:p xmlns:wp14="http://schemas.microsoft.com/office/word/2010/wordml" w:rsidR="004E5FBA" w:rsidP="004E5FBA" w:rsidRDefault="004E5FBA" w14:paraId="3656B9AB" wp14:textId="77777777">
      <w:pPr>
        <w:rPr>
          <w:rFonts w:asciiTheme="majorHAnsi" w:hAnsiTheme="majorHAnsi"/>
          <w:sz w:val="23"/>
          <w:szCs w:val="23"/>
        </w:rPr>
      </w:pPr>
    </w:p>
    <w:p xmlns:wp14="http://schemas.microsoft.com/office/word/2010/wordml" w:rsidR="004E5FBA" w:rsidP="004E5FBA" w:rsidRDefault="004E5FBA" w14:paraId="45FB0818" wp14:textId="77777777">
      <w:pPr>
        <w:rPr>
          <w:rFonts w:asciiTheme="majorHAnsi" w:hAnsiTheme="majorHAnsi"/>
          <w:sz w:val="23"/>
          <w:szCs w:val="23"/>
        </w:rPr>
      </w:pPr>
    </w:p>
    <w:p xmlns:wp14="http://schemas.microsoft.com/office/word/2010/wordml" w:rsidR="004E5FBA" w:rsidP="004E5FBA" w:rsidRDefault="004E5FBA" w14:paraId="049F31CB" wp14:textId="77777777">
      <w:pPr>
        <w:rPr>
          <w:rFonts w:asciiTheme="majorHAnsi" w:hAnsiTheme="majorHAnsi"/>
          <w:sz w:val="23"/>
          <w:szCs w:val="23"/>
        </w:rPr>
      </w:pPr>
    </w:p>
    <w:p xmlns:wp14="http://schemas.microsoft.com/office/word/2010/wordml" w:rsidR="004E5FBA" w:rsidP="004E5FBA" w:rsidRDefault="004E5FBA" w14:paraId="53128261" wp14:textId="77777777">
      <w:pPr>
        <w:rPr>
          <w:rFonts w:asciiTheme="majorHAnsi" w:hAnsiTheme="majorHAnsi"/>
          <w:sz w:val="23"/>
          <w:szCs w:val="23"/>
        </w:rPr>
      </w:pPr>
    </w:p>
    <w:p xmlns:wp14="http://schemas.microsoft.com/office/word/2010/wordml" w:rsidR="004E5FBA" w:rsidP="004E5FBA" w:rsidRDefault="004E5FBA" w14:paraId="62486C05" wp14:textId="77777777">
      <w:pPr>
        <w:rPr>
          <w:rFonts w:asciiTheme="majorHAnsi" w:hAnsiTheme="majorHAnsi"/>
          <w:szCs w:val="23"/>
        </w:rPr>
      </w:pPr>
    </w:p>
    <w:p xmlns:wp14="http://schemas.microsoft.com/office/word/2010/wordml" w:rsidR="004E5FBA" w:rsidP="129B77CC" w:rsidRDefault="0031680B" w14:paraId="5CD6FBFC" wp14:noSpellErr="1" wp14:textId="2EDB30AC">
      <w:pPr>
        <w:rPr>
          <w:rFonts w:ascii="Calibri Light" w:hAnsi="Calibri Light" w:asciiTheme="majorAscii" w:hAnsiTheme="majorAscii"/>
        </w:rPr>
      </w:pPr>
      <w:r w:rsidRPr="129B77CC" w:rsidR="129B77CC">
        <w:rPr>
          <w:rFonts w:ascii="Calibri Light" w:hAnsi="Calibri Light" w:asciiTheme="majorAscii" w:hAnsiTheme="majorAscii"/>
        </w:rPr>
        <w:t>Haarlem, maart 201</w:t>
      </w:r>
      <w:r w:rsidRPr="129B77CC" w:rsidR="129B77CC">
        <w:rPr>
          <w:rFonts w:ascii="Calibri Light" w:hAnsi="Calibri Light" w:asciiTheme="majorAscii" w:hAnsiTheme="majorAscii"/>
        </w:rPr>
        <w:t>9</w:t>
      </w:r>
    </w:p>
    <w:p xmlns:wp14="http://schemas.microsoft.com/office/word/2010/wordml" w:rsidRPr="00E44354" w:rsidR="004E5FBA" w:rsidP="004E5FBA" w:rsidRDefault="00DF031F" w14:paraId="6FDB126A" wp14:textId="77777777">
      <w:pPr>
        <w:widowControl w:val="0"/>
        <w:autoSpaceDE w:val="0"/>
        <w:autoSpaceDN w:val="0"/>
        <w:adjustRightInd w:val="0"/>
        <w:spacing w:after="0" w:line="240" w:lineRule="auto"/>
        <w:rPr>
          <w:rFonts w:cs="Helvetica" w:asciiTheme="majorHAnsi" w:hAnsiTheme="majorHAnsi"/>
          <w:iCs/>
          <w:szCs w:val="30"/>
        </w:rPr>
      </w:pPr>
      <w:r>
        <w:rPr>
          <w:rFonts w:cs="Helvetica" w:asciiTheme="majorHAnsi" w:hAnsiTheme="majorHAnsi"/>
          <w:iCs/>
          <w:szCs w:val="30"/>
        </w:rPr>
        <w:t>Nieuwe Groenmarkt 12 Haarlem</w:t>
      </w:r>
    </w:p>
    <w:p xmlns:wp14="http://schemas.microsoft.com/office/word/2010/wordml" w:rsidR="004E5FBA" w:rsidP="004E5FBA" w:rsidRDefault="004E5FBA" w14:paraId="4101652C" wp14:textId="77777777">
      <w:pPr>
        <w:widowControl w:val="0"/>
        <w:autoSpaceDE w:val="0"/>
        <w:autoSpaceDN w:val="0"/>
        <w:adjustRightInd w:val="0"/>
        <w:spacing w:after="0" w:line="240" w:lineRule="auto"/>
        <w:rPr>
          <w:rFonts w:cs="Helvetica" w:asciiTheme="majorHAnsi" w:hAnsiTheme="majorHAnsi"/>
          <w:i/>
          <w:iCs/>
          <w:szCs w:val="30"/>
        </w:rPr>
      </w:pPr>
    </w:p>
    <w:p xmlns:wp14="http://schemas.microsoft.com/office/word/2010/wordml" w:rsidR="004E5FBA" w:rsidP="004E5FBA" w:rsidRDefault="004E5FBA" w14:paraId="4B99056E" wp14:textId="77777777">
      <w:pPr>
        <w:widowControl w:val="0"/>
        <w:autoSpaceDE w:val="0"/>
        <w:autoSpaceDN w:val="0"/>
        <w:adjustRightInd w:val="0"/>
        <w:spacing w:after="0" w:line="240" w:lineRule="auto"/>
        <w:rPr>
          <w:rFonts w:cs="Helvetica" w:asciiTheme="majorHAnsi" w:hAnsiTheme="majorHAnsi"/>
          <w:i/>
          <w:iCs/>
          <w:szCs w:val="30"/>
        </w:rPr>
      </w:pPr>
    </w:p>
    <w:p xmlns:wp14="http://schemas.microsoft.com/office/word/2010/wordml" w:rsidR="006B4F1E" w:rsidP="004E5FBA" w:rsidRDefault="006B4F1E" w14:paraId="1299C43A" wp14:textId="77777777">
      <w:pPr>
        <w:widowControl w:val="0"/>
        <w:autoSpaceDE w:val="0"/>
        <w:autoSpaceDN w:val="0"/>
        <w:adjustRightInd w:val="0"/>
        <w:spacing w:after="0" w:line="240" w:lineRule="auto"/>
        <w:rPr>
          <w:rFonts w:cs="Helvetica" w:asciiTheme="majorHAnsi" w:hAnsiTheme="majorHAnsi"/>
          <w:i/>
          <w:iCs/>
          <w:szCs w:val="30"/>
        </w:rPr>
      </w:pPr>
      <w:r>
        <w:rPr>
          <w:rFonts w:cs="Helvetica" w:asciiTheme="majorHAnsi" w:hAnsiTheme="majorHAnsi"/>
          <w:i/>
          <w:iCs/>
          <w:szCs w:val="30"/>
        </w:rPr>
        <w:br/>
      </w:r>
    </w:p>
    <w:p xmlns:wp14="http://schemas.microsoft.com/office/word/2010/wordml" w:rsidR="006B4F1E" w:rsidP="004E5FBA" w:rsidRDefault="006B4F1E" w14:paraId="4DDBEF00" wp14:textId="77777777">
      <w:pPr>
        <w:widowControl w:val="0"/>
        <w:autoSpaceDE w:val="0"/>
        <w:autoSpaceDN w:val="0"/>
        <w:adjustRightInd w:val="0"/>
        <w:spacing w:after="0" w:line="240" w:lineRule="auto"/>
        <w:rPr>
          <w:rFonts w:cs="Helvetica" w:asciiTheme="majorHAnsi" w:hAnsiTheme="majorHAnsi"/>
          <w:i/>
          <w:iCs/>
          <w:szCs w:val="30"/>
        </w:rPr>
      </w:pPr>
    </w:p>
    <w:p xmlns:wp14="http://schemas.microsoft.com/office/word/2010/wordml" w:rsidR="006B4F1E" w:rsidP="004E5FBA" w:rsidRDefault="006B4F1E" w14:paraId="3461D779"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00B0302E" w:rsidP="004E5FBA" w:rsidRDefault="0031680B" w14:paraId="661448AE" wp14:textId="77777777">
      <w:pPr>
        <w:widowControl w:val="0"/>
        <w:autoSpaceDE w:val="0"/>
        <w:autoSpaceDN w:val="0"/>
        <w:adjustRightInd w:val="0"/>
        <w:spacing w:after="0" w:line="240" w:lineRule="auto"/>
        <w:rPr>
          <w:rFonts w:cs="Helvetica" w:asciiTheme="majorHAnsi" w:hAnsiTheme="majorHAnsi"/>
          <w:szCs w:val="30"/>
        </w:rPr>
      </w:pPr>
      <w:r>
        <w:rPr>
          <w:rFonts w:cs="Helvetica" w:asciiTheme="majorHAnsi" w:hAnsiTheme="majorHAnsi"/>
          <w:szCs w:val="30"/>
        </w:rPr>
        <w:t>Inhoud</w:t>
      </w:r>
      <w:r w:rsidR="00CE5BD1">
        <w:rPr>
          <w:rFonts w:cs="Helvetica" w:asciiTheme="majorHAnsi" w:hAnsiTheme="majorHAnsi"/>
          <w:szCs w:val="30"/>
        </w:rPr>
        <w:t>sopgave</w:t>
      </w:r>
    </w:p>
    <w:p xmlns:wp14="http://schemas.microsoft.com/office/word/2010/wordml" w:rsidR="00B0302E" w:rsidP="004E5FBA" w:rsidRDefault="00B0302E" w14:paraId="3CF2D8B6"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00B0302E" w:rsidP="004E5FBA" w:rsidRDefault="00B0302E" w14:paraId="36A8BD28" wp14:textId="77777777">
      <w:pPr>
        <w:widowControl w:val="0"/>
        <w:autoSpaceDE w:val="0"/>
        <w:autoSpaceDN w:val="0"/>
        <w:adjustRightInd w:val="0"/>
        <w:spacing w:after="0" w:line="240" w:lineRule="auto"/>
        <w:rPr>
          <w:rFonts w:cs="Helvetica" w:asciiTheme="majorHAnsi" w:hAnsiTheme="majorHAnsi"/>
          <w:szCs w:val="30"/>
        </w:rPr>
      </w:pPr>
      <w:r>
        <w:rPr>
          <w:rFonts w:cs="Helvetica" w:asciiTheme="majorHAnsi" w:hAnsiTheme="majorHAnsi"/>
          <w:szCs w:val="30"/>
        </w:rPr>
        <w:t xml:space="preserve">1. </w:t>
      </w:r>
      <w:r w:rsidR="00DC5085">
        <w:rPr>
          <w:rFonts w:cs="Helvetica" w:asciiTheme="majorHAnsi" w:hAnsiTheme="majorHAnsi"/>
          <w:szCs w:val="30"/>
        </w:rPr>
        <w:t>KERNPRINCIPES EN DE UITGANGSPUNTEN VAN DE A</w:t>
      </w:r>
      <w:r w:rsidR="00091119">
        <w:rPr>
          <w:rFonts w:cs="Helvetica" w:asciiTheme="majorHAnsi" w:hAnsiTheme="majorHAnsi"/>
          <w:szCs w:val="30"/>
        </w:rPr>
        <w:t>NTONI</w:t>
      </w:r>
      <w:r w:rsidR="00DC5085">
        <w:rPr>
          <w:rFonts w:cs="Helvetica" w:asciiTheme="majorHAnsi" w:hAnsiTheme="majorHAnsi"/>
          <w:szCs w:val="30"/>
        </w:rPr>
        <w:t>US GEMEENSCHAP</w:t>
      </w:r>
    </w:p>
    <w:p xmlns:wp14="http://schemas.microsoft.com/office/word/2010/wordml" w:rsidR="00B0302E" w:rsidP="004E5FBA" w:rsidRDefault="00B0302E" w14:paraId="0FB78278"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Pr="00B0302E" w:rsidR="00B0302E" w:rsidP="129B77CC" w:rsidRDefault="00B0302E" w14:paraId="28DA9A47" wp14:noSpellErr="1" wp14:textId="33B1CAEF">
      <w:pPr>
        <w:pStyle w:val="Lijstalinea"/>
        <w:widowControl w:val="0"/>
        <w:numPr>
          <w:ilvl w:val="1"/>
          <w:numId w:val="8"/>
        </w:numPr>
        <w:autoSpaceDE w:val="0"/>
        <w:autoSpaceDN w:val="0"/>
        <w:adjustRightInd w:val="0"/>
        <w:spacing w:after="0" w:line="240" w:lineRule="auto"/>
        <w:rPr>
          <w:rFonts w:ascii="Calibri Light" w:hAnsi="Calibri Light" w:cs="Helvetica" w:asciiTheme="majorAscii" w:hAnsiTheme="majorAscii"/>
        </w:rPr>
      </w:pPr>
      <w:r w:rsidRPr="129B77CC" w:rsidR="129B77CC">
        <w:rPr>
          <w:rFonts w:ascii="Calibri Light" w:hAnsi="Calibri Light" w:cs="Helvetica" w:asciiTheme="majorAscii" w:hAnsiTheme="majorAscii"/>
        </w:rPr>
        <w:t>D</w:t>
      </w:r>
      <w:r w:rsidRPr="129B77CC" w:rsidR="129B77CC">
        <w:rPr>
          <w:rFonts w:ascii="Calibri Light" w:hAnsi="Calibri Light" w:cs="Helvetica" w:asciiTheme="majorAscii" w:hAnsiTheme="majorAscii"/>
        </w:rPr>
        <w:t>oelstelling</w:t>
      </w:r>
    </w:p>
    <w:p xmlns:wp14="http://schemas.microsoft.com/office/word/2010/wordml" w:rsidR="00B0302E" w:rsidP="00B0302E" w:rsidRDefault="00B0302E" w14:paraId="557DEC44" wp14:textId="77777777">
      <w:pPr>
        <w:pStyle w:val="Lijstalinea"/>
        <w:widowControl w:val="0"/>
        <w:numPr>
          <w:ilvl w:val="1"/>
          <w:numId w:val="8"/>
        </w:numPr>
        <w:autoSpaceDE w:val="0"/>
        <w:autoSpaceDN w:val="0"/>
        <w:adjustRightInd w:val="0"/>
        <w:spacing w:after="0" w:line="240" w:lineRule="auto"/>
        <w:rPr>
          <w:rFonts w:cs="Helvetica" w:asciiTheme="majorHAnsi" w:hAnsiTheme="majorHAnsi"/>
          <w:szCs w:val="30"/>
        </w:rPr>
      </w:pPr>
      <w:r>
        <w:rPr>
          <w:rFonts w:cs="Helvetica" w:asciiTheme="majorHAnsi" w:hAnsiTheme="majorHAnsi"/>
          <w:szCs w:val="30"/>
        </w:rPr>
        <w:t>Bestuur</w:t>
      </w:r>
    </w:p>
    <w:p xmlns:wp14="http://schemas.microsoft.com/office/word/2010/wordml" w:rsidR="00091119" w:rsidP="00B0302E" w:rsidRDefault="00091119" w14:paraId="765A754B" wp14:textId="77777777">
      <w:pPr>
        <w:pStyle w:val="Lijstalinea"/>
        <w:widowControl w:val="0"/>
        <w:numPr>
          <w:ilvl w:val="1"/>
          <w:numId w:val="8"/>
        </w:numPr>
        <w:autoSpaceDE w:val="0"/>
        <w:autoSpaceDN w:val="0"/>
        <w:adjustRightInd w:val="0"/>
        <w:spacing w:after="0" w:line="240" w:lineRule="auto"/>
        <w:rPr>
          <w:rFonts w:cs="Helvetica" w:asciiTheme="majorHAnsi" w:hAnsiTheme="majorHAnsi"/>
          <w:szCs w:val="30"/>
        </w:rPr>
      </w:pPr>
      <w:r>
        <w:rPr>
          <w:rFonts w:cs="Helvetica" w:asciiTheme="majorHAnsi" w:hAnsiTheme="majorHAnsi"/>
          <w:szCs w:val="30"/>
        </w:rPr>
        <w:t>Financieel</w:t>
      </w:r>
    </w:p>
    <w:p xmlns:wp14="http://schemas.microsoft.com/office/word/2010/wordml" w:rsidR="00B0302E" w:rsidP="00B0302E" w:rsidRDefault="00091119" w14:paraId="5462D9AB" wp14:textId="77777777">
      <w:pPr>
        <w:pStyle w:val="Lijstalinea"/>
        <w:widowControl w:val="0"/>
        <w:numPr>
          <w:ilvl w:val="1"/>
          <w:numId w:val="8"/>
        </w:numPr>
        <w:autoSpaceDE w:val="0"/>
        <w:autoSpaceDN w:val="0"/>
        <w:adjustRightInd w:val="0"/>
        <w:spacing w:after="0" w:line="240" w:lineRule="auto"/>
        <w:rPr>
          <w:rFonts w:cs="Helvetica" w:asciiTheme="majorHAnsi" w:hAnsiTheme="majorHAnsi"/>
          <w:szCs w:val="30"/>
        </w:rPr>
      </w:pPr>
      <w:r>
        <w:rPr>
          <w:rFonts w:cs="Helvetica" w:asciiTheme="majorHAnsi" w:hAnsiTheme="majorHAnsi"/>
          <w:szCs w:val="30"/>
        </w:rPr>
        <w:t>Vermogen</w:t>
      </w:r>
    </w:p>
    <w:p xmlns:wp14="http://schemas.microsoft.com/office/word/2010/wordml" w:rsidR="00B0302E" w:rsidP="00B0302E" w:rsidRDefault="00B0302E" w14:paraId="7961CFE4" wp14:textId="77777777">
      <w:pPr>
        <w:pStyle w:val="Lijstalinea"/>
        <w:widowControl w:val="0"/>
        <w:numPr>
          <w:ilvl w:val="1"/>
          <w:numId w:val="8"/>
        </w:numPr>
        <w:autoSpaceDE w:val="0"/>
        <w:autoSpaceDN w:val="0"/>
        <w:adjustRightInd w:val="0"/>
        <w:spacing w:after="0" w:line="240" w:lineRule="auto"/>
        <w:rPr>
          <w:rFonts w:cs="Helvetica" w:asciiTheme="majorHAnsi" w:hAnsiTheme="majorHAnsi"/>
          <w:szCs w:val="30"/>
        </w:rPr>
      </w:pPr>
      <w:r>
        <w:rPr>
          <w:rFonts w:cs="Helvetica" w:asciiTheme="majorHAnsi" w:hAnsiTheme="majorHAnsi"/>
          <w:szCs w:val="30"/>
        </w:rPr>
        <w:t>Afwezigheid van winstoogmerk</w:t>
      </w:r>
    </w:p>
    <w:p xmlns:wp14="http://schemas.microsoft.com/office/word/2010/wordml" w:rsidRPr="00B0302E" w:rsidR="0031680B" w:rsidP="00B0302E" w:rsidRDefault="007F20F8" w14:paraId="596D9413" wp14:textId="77777777">
      <w:pPr>
        <w:pStyle w:val="Lijstalinea"/>
        <w:widowControl w:val="0"/>
        <w:numPr>
          <w:ilvl w:val="1"/>
          <w:numId w:val="8"/>
        </w:numPr>
        <w:autoSpaceDE w:val="0"/>
        <w:autoSpaceDN w:val="0"/>
        <w:adjustRightInd w:val="0"/>
        <w:spacing w:after="0" w:line="240" w:lineRule="auto"/>
        <w:rPr>
          <w:rFonts w:cs="Helvetica" w:asciiTheme="majorHAnsi" w:hAnsiTheme="majorHAnsi"/>
          <w:szCs w:val="30"/>
        </w:rPr>
      </w:pPr>
      <w:r>
        <w:rPr>
          <w:rFonts w:cs="Helvetica" w:asciiTheme="majorHAnsi" w:hAnsiTheme="majorHAnsi"/>
          <w:szCs w:val="30"/>
        </w:rPr>
        <w:t>Bestemming batig liquidatiesaldo</w:t>
      </w:r>
    </w:p>
    <w:p xmlns:wp14="http://schemas.microsoft.com/office/word/2010/wordml" w:rsidR="007F20F8" w:rsidP="004E5FBA" w:rsidRDefault="007F20F8" w14:paraId="1FC39945" wp14:textId="77777777">
      <w:pPr>
        <w:widowControl w:val="0"/>
        <w:autoSpaceDE w:val="0"/>
        <w:autoSpaceDN w:val="0"/>
        <w:adjustRightInd w:val="0"/>
        <w:spacing w:after="0" w:line="240" w:lineRule="auto"/>
        <w:rPr>
          <w:rFonts w:cs="Helvetica" w:asciiTheme="majorHAnsi" w:hAnsiTheme="majorHAnsi"/>
          <w:iCs/>
          <w:szCs w:val="30"/>
        </w:rPr>
      </w:pPr>
    </w:p>
    <w:p xmlns:wp14="http://schemas.microsoft.com/office/word/2010/wordml" w:rsidR="00091119" w:rsidP="00091119" w:rsidRDefault="00DC5085" w14:paraId="44BD4E00" wp14:textId="77777777">
      <w:pPr>
        <w:pStyle w:val="Lijstalinea"/>
        <w:widowControl w:val="0"/>
        <w:numPr>
          <w:ilvl w:val="0"/>
          <w:numId w:val="8"/>
        </w:numPr>
        <w:autoSpaceDE w:val="0"/>
        <w:autoSpaceDN w:val="0"/>
        <w:adjustRightInd w:val="0"/>
        <w:spacing w:after="0" w:line="240" w:lineRule="auto"/>
        <w:rPr>
          <w:rFonts w:cs="Helvetica" w:asciiTheme="majorHAnsi" w:hAnsiTheme="majorHAnsi"/>
          <w:iCs/>
          <w:szCs w:val="30"/>
        </w:rPr>
      </w:pPr>
      <w:r w:rsidRPr="00DC5085">
        <w:rPr>
          <w:rFonts w:cs="Helvetica" w:asciiTheme="majorHAnsi" w:hAnsiTheme="majorHAnsi"/>
          <w:iCs/>
          <w:szCs w:val="30"/>
        </w:rPr>
        <w:t>BELEID</w:t>
      </w:r>
    </w:p>
    <w:p xmlns:wp14="http://schemas.microsoft.com/office/word/2010/wordml" w:rsidRPr="00091119" w:rsidR="007F20F8" w:rsidP="00091119" w:rsidRDefault="007F20F8" w14:paraId="0562CB0E" wp14:textId="77777777">
      <w:pPr>
        <w:pStyle w:val="Lijstalinea"/>
        <w:widowControl w:val="0"/>
        <w:autoSpaceDE w:val="0"/>
        <w:autoSpaceDN w:val="0"/>
        <w:adjustRightInd w:val="0"/>
        <w:spacing w:after="0" w:line="240" w:lineRule="auto"/>
        <w:ind w:left="440"/>
        <w:rPr>
          <w:rFonts w:cs="Helvetica" w:asciiTheme="majorHAnsi" w:hAnsiTheme="majorHAnsi"/>
          <w:iCs/>
          <w:szCs w:val="30"/>
        </w:rPr>
      </w:pPr>
    </w:p>
    <w:p xmlns:wp14="http://schemas.microsoft.com/office/word/2010/wordml" w:rsidRPr="007F20F8" w:rsidR="007F20F8" w:rsidP="007F20F8" w:rsidRDefault="007F20F8" w14:paraId="42D420F2" wp14:textId="77777777">
      <w:pPr>
        <w:pStyle w:val="Lijstalinea"/>
        <w:widowControl w:val="0"/>
        <w:numPr>
          <w:ilvl w:val="1"/>
          <w:numId w:val="8"/>
        </w:numPr>
        <w:autoSpaceDE w:val="0"/>
        <w:autoSpaceDN w:val="0"/>
        <w:adjustRightInd w:val="0"/>
        <w:spacing w:after="0" w:line="240" w:lineRule="auto"/>
        <w:rPr>
          <w:rFonts w:cs="Helvetica" w:asciiTheme="majorHAnsi" w:hAnsiTheme="majorHAnsi"/>
          <w:iCs/>
          <w:szCs w:val="30"/>
        </w:rPr>
      </w:pPr>
      <w:r w:rsidRPr="007F20F8">
        <w:rPr>
          <w:rFonts w:cs="Helvetica" w:asciiTheme="majorHAnsi" w:hAnsiTheme="majorHAnsi"/>
          <w:iCs/>
          <w:szCs w:val="30"/>
        </w:rPr>
        <w:t>Overzicht van gerealiseerde en toekomstige projecten</w:t>
      </w:r>
      <w:r w:rsidRPr="007F20F8" w:rsidR="00DF031F">
        <w:rPr>
          <w:rFonts w:cs="Helvetica" w:asciiTheme="majorHAnsi" w:hAnsiTheme="majorHAnsi"/>
          <w:i/>
          <w:iCs/>
          <w:szCs w:val="30"/>
        </w:rPr>
        <w:br/>
      </w:r>
    </w:p>
    <w:p xmlns:wp14="http://schemas.microsoft.com/office/word/2010/wordml" w:rsidRPr="007F20F8" w:rsidR="0031680B" w:rsidP="007F20F8" w:rsidRDefault="007F20F8" w14:paraId="44565C7A" wp14:textId="77777777">
      <w:pPr>
        <w:widowControl w:val="0"/>
        <w:autoSpaceDE w:val="0"/>
        <w:autoSpaceDN w:val="0"/>
        <w:adjustRightInd w:val="0"/>
        <w:spacing w:after="0" w:line="240" w:lineRule="auto"/>
        <w:rPr>
          <w:rFonts w:cs="Helvetica" w:asciiTheme="majorHAnsi" w:hAnsiTheme="majorHAnsi"/>
          <w:iCs/>
          <w:szCs w:val="30"/>
        </w:rPr>
      </w:pPr>
      <w:r>
        <w:rPr>
          <w:rFonts w:cs="Helvetica" w:asciiTheme="majorHAnsi" w:hAnsiTheme="majorHAnsi"/>
          <w:iCs/>
          <w:szCs w:val="30"/>
        </w:rPr>
        <w:t xml:space="preserve">3. </w:t>
      </w:r>
      <w:r w:rsidR="00DC5085">
        <w:rPr>
          <w:rFonts w:cs="Helvetica" w:asciiTheme="majorHAnsi" w:hAnsiTheme="majorHAnsi"/>
          <w:iCs/>
          <w:szCs w:val="30"/>
        </w:rPr>
        <w:t>MENSKRACHT EN ORGANISATIE</w:t>
      </w:r>
      <w:r w:rsidRPr="007F20F8" w:rsidR="00DF031F">
        <w:rPr>
          <w:rFonts w:cs="Helvetica" w:asciiTheme="majorHAnsi" w:hAnsiTheme="majorHAnsi"/>
          <w:i/>
          <w:iCs/>
          <w:szCs w:val="30"/>
        </w:rPr>
        <w:br/>
      </w:r>
    </w:p>
    <w:p xmlns:wp14="http://schemas.microsoft.com/office/word/2010/wordml" w:rsidR="0031680B" w:rsidP="004E5FBA" w:rsidRDefault="0031680B" w14:paraId="34CE0A41"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0031680B" w:rsidP="004E5FBA" w:rsidRDefault="0031680B" w14:paraId="62EBF3C5"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0031680B" w:rsidP="004E5FBA" w:rsidRDefault="0031680B" w14:paraId="6D98A12B"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0031680B" w:rsidP="004E5FBA" w:rsidRDefault="0031680B" w14:paraId="2946DB82"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0031680B" w:rsidP="004E5FBA" w:rsidRDefault="0031680B" w14:paraId="5997CC1D"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0031680B" w:rsidP="004E5FBA" w:rsidRDefault="0031680B" w14:paraId="110FFD37"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0031680B" w:rsidP="004E5FBA" w:rsidRDefault="0031680B" w14:paraId="6B699379"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0031680B" w:rsidP="004E5FBA" w:rsidRDefault="0031680B" w14:paraId="3FE9F23F"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0031680B" w:rsidP="004E5FBA" w:rsidRDefault="0031680B" w14:paraId="1F72F646"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0031680B" w:rsidP="004E5FBA" w:rsidRDefault="0031680B" w14:paraId="08CE6F91"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0031680B" w:rsidP="004E5FBA" w:rsidRDefault="0031680B" w14:paraId="61CDCEAD"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0031680B" w:rsidP="004E5FBA" w:rsidRDefault="0031680B" w14:paraId="6BB9E253"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0031680B" w:rsidP="004E5FBA" w:rsidRDefault="0031680B" w14:paraId="23DE523C"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0031680B" w:rsidP="004E5FBA" w:rsidRDefault="0031680B" w14:paraId="52E56223"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0031680B" w:rsidP="004E5FBA" w:rsidRDefault="0031680B" w14:paraId="07547A01"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0031680B" w:rsidP="004E5FBA" w:rsidRDefault="0031680B" w14:paraId="5043CB0F"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0031680B" w:rsidP="004E5FBA" w:rsidRDefault="0031680B" w14:paraId="07459315"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0031680B" w:rsidP="004E5FBA" w:rsidRDefault="0031680B" w14:paraId="6537F28F"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0031680B" w:rsidP="004E5FBA" w:rsidRDefault="0031680B" w14:paraId="6DFB9E20"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0031680B" w:rsidP="004E5FBA" w:rsidRDefault="0031680B" w14:paraId="70DF9E56"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0031680B" w:rsidP="004E5FBA" w:rsidRDefault="0031680B" w14:paraId="44E871BC"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0031680B" w:rsidP="004E5FBA" w:rsidRDefault="0031680B" w14:paraId="144A5D23"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0031680B" w:rsidP="004E5FBA" w:rsidRDefault="0031680B" w14:paraId="738610EB"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0031680B" w:rsidP="004E5FBA" w:rsidRDefault="0031680B" w14:paraId="637805D2"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0031680B" w:rsidP="004E5FBA" w:rsidRDefault="0031680B" w14:paraId="463F29E8"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0031680B" w:rsidP="004E5FBA" w:rsidRDefault="0031680B" w14:paraId="3B7B4B86"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0031680B" w:rsidP="004E5FBA" w:rsidRDefault="0031680B" w14:paraId="3A0FF5F2"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0031680B" w:rsidP="004E5FBA" w:rsidRDefault="0031680B" w14:paraId="5630AD66"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0031680B" w:rsidP="004E5FBA" w:rsidRDefault="0031680B" w14:paraId="61829076"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0031680B" w:rsidP="004E5FBA" w:rsidRDefault="0031680B" w14:paraId="2BA226A1"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Pr="00DC5085" w:rsidR="00AF51E8" w:rsidP="004E5FBA" w:rsidRDefault="00AF51E8" w14:paraId="2EFC7843" wp14:textId="77777777">
      <w:pPr>
        <w:widowControl w:val="0"/>
        <w:autoSpaceDE w:val="0"/>
        <w:autoSpaceDN w:val="0"/>
        <w:adjustRightInd w:val="0"/>
        <w:spacing w:after="0" w:line="240" w:lineRule="auto"/>
        <w:rPr>
          <w:rFonts w:cs="Calibri" w:asciiTheme="majorHAnsi" w:hAnsiTheme="majorHAnsi"/>
          <w:szCs w:val="32"/>
        </w:rPr>
      </w:pPr>
      <w:r>
        <w:rPr>
          <w:rFonts w:cs="Helvetica" w:asciiTheme="majorHAnsi" w:hAnsiTheme="majorHAnsi"/>
          <w:szCs w:val="30"/>
        </w:rPr>
        <w:t>1. K</w:t>
      </w:r>
      <w:r w:rsidR="00DC5085">
        <w:rPr>
          <w:rFonts w:cs="Helvetica" w:asciiTheme="majorHAnsi" w:hAnsiTheme="majorHAnsi"/>
          <w:szCs w:val="30"/>
        </w:rPr>
        <w:t>ERNPRI</w:t>
      </w:r>
      <w:r w:rsidR="003125FF">
        <w:rPr>
          <w:rFonts w:cs="Helvetica" w:asciiTheme="majorHAnsi" w:hAnsiTheme="majorHAnsi"/>
          <w:szCs w:val="30"/>
        </w:rPr>
        <w:t>NCIPES EN DE UITGANGSPUNTEN VAN</w:t>
      </w:r>
      <w:r w:rsidR="00DC5085">
        <w:rPr>
          <w:rFonts w:cs="Helvetica" w:asciiTheme="majorHAnsi" w:hAnsiTheme="majorHAnsi"/>
          <w:szCs w:val="30"/>
        </w:rPr>
        <w:t xml:space="preserve"> DE ANTONIUS GEMEENSCHAP</w:t>
      </w:r>
    </w:p>
    <w:p xmlns:wp14="http://schemas.microsoft.com/office/word/2010/wordml" w:rsidR="00AF51E8" w:rsidP="004E5FBA" w:rsidRDefault="00AF51E8" w14:paraId="17AD93B2"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Pr="00AF51E8" w:rsidR="00AF51E8" w:rsidP="129B77CC" w:rsidRDefault="00AF51E8" w14:paraId="13CDCF3B" wp14:noSpellErr="1" wp14:textId="324808D7">
      <w:pPr>
        <w:pStyle w:val="Lijstalinea"/>
        <w:widowControl w:val="0"/>
        <w:numPr>
          <w:ilvl w:val="1"/>
          <w:numId w:val="6"/>
        </w:numPr>
        <w:autoSpaceDE w:val="0"/>
        <w:autoSpaceDN w:val="0"/>
        <w:adjustRightInd w:val="0"/>
        <w:spacing w:after="0" w:line="240" w:lineRule="auto"/>
        <w:rPr>
          <w:rFonts w:ascii="Calibri Light" w:hAnsi="Calibri Light" w:cs="Helvetica" w:asciiTheme="majorAscii" w:hAnsiTheme="majorAscii"/>
        </w:rPr>
      </w:pPr>
      <w:r w:rsidRPr="129B77CC" w:rsidR="129B77CC">
        <w:rPr>
          <w:rFonts w:ascii="Calibri Light" w:hAnsi="Calibri Light" w:cs="Helvetica" w:asciiTheme="majorAscii" w:hAnsiTheme="majorAscii"/>
        </w:rPr>
        <w:t>D</w:t>
      </w:r>
      <w:r w:rsidRPr="129B77CC" w:rsidR="129B77CC">
        <w:rPr>
          <w:rFonts w:ascii="Calibri Light" w:hAnsi="Calibri Light" w:cs="Helvetica" w:asciiTheme="majorAscii" w:hAnsiTheme="majorAscii"/>
        </w:rPr>
        <w:t>oelstelling</w:t>
      </w:r>
    </w:p>
    <w:p xmlns:wp14="http://schemas.microsoft.com/office/word/2010/wordml" w:rsidR="00AF51E8" w:rsidP="004E5FBA" w:rsidRDefault="00AF51E8" w14:paraId="0A270922" wp14:textId="77777777">
      <w:pPr>
        <w:widowControl w:val="0"/>
        <w:autoSpaceDE w:val="0"/>
        <w:autoSpaceDN w:val="0"/>
        <w:adjustRightInd w:val="0"/>
        <w:spacing w:after="0" w:line="240" w:lineRule="auto"/>
        <w:rPr>
          <w:rFonts w:cs="Helvetica" w:asciiTheme="majorHAnsi" w:hAnsiTheme="majorHAnsi"/>
          <w:szCs w:val="30"/>
        </w:rPr>
      </w:pPr>
      <w:r>
        <w:rPr>
          <w:rFonts w:cs="Helvetica" w:asciiTheme="majorHAnsi" w:hAnsiTheme="majorHAnsi"/>
          <w:szCs w:val="30"/>
        </w:rPr>
        <w:t>De stichting heeft ten doel:</w:t>
      </w:r>
    </w:p>
    <w:p xmlns:wp14="http://schemas.microsoft.com/office/word/2010/wordml" w:rsidR="00E54E86" w:rsidP="129B77CC" w:rsidRDefault="00AF51E8" w14:paraId="65EB7C92" wp14:noSpellErr="1" wp14:textId="5C91FF58">
      <w:pPr>
        <w:pStyle w:val="Lijstalinea"/>
        <w:widowControl w:val="0"/>
        <w:numPr>
          <w:ilvl w:val="0"/>
          <w:numId w:val="5"/>
        </w:numPr>
        <w:autoSpaceDE w:val="0"/>
        <w:autoSpaceDN w:val="0"/>
        <w:adjustRightInd w:val="0"/>
        <w:spacing w:after="0" w:line="240" w:lineRule="auto"/>
        <w:rPr>
          <w:rFonts w:ascii="Calibri Light" w:hAnsi="Calibri Light" w:cs="Helvetica" w:asciiTheme="majorAscii" w:hAnsiTheme="majorAscii"/>
        </w:rPr>
      </w:pPr>
      <w:r w:rsidRPr="129B77CC" w:rsidR="129B77CC">
        <w:rPr>
          <w:rFonts w:ascii="Calibri Light" w:hAnsi="Calibri Light" w:cs="Helvetica" w:asciiTheme="majorAscii" w:hAnsiTheme="majorAscii"/>
        </w:rPr>
        <w:t>Het bieden van en platform voor een g</w:t>
      </w:r>
      <w:r w:rsidRPr="129B77CC" w:rsidR="129B77CC">
        <w:rPr>
          <w:rFonts w:ascii="Calibri Light" w:hAnsi="Calibri Light" w:cs="Helvetica" w:asciiTheme="majorAscii" w:hAnsiTheme="majorAscii"/>
        </w:rPr>
        <w:t>emeenschap van mensen die zich met name vrijwillig inzetten ten dienste van mensen in nood en werken aan de ‘de droom van vrede'.</w:t>
      </w:r>
      <w:r w:rsidRPr="129B77CC" w:rsidR="129B77CC">
        <w:rPr>
          <w:rFonts w:ascii="Calibri Light" w:hAnsi="Calibri Light" w:cs="Helvetica" w:asciiTheme="majorAscii" w:hAnsiTheme="majorAscii"/>
        </w:rPr>
        <w:t xml:space="preserve"> De stichting is oecumenisch, hetgeen inhoudt dat de stichting openstaat voor alle christelijke denominaties en het liefst samenwerkend met andere religies, religieuze stromingen en anderen van goede wil in de stad</w:t>
      </w:r>
      <w:r w:rsidRPr="129B77CC" w:rsidR="129B77CC">
        <w:rPr>
          <w:rFonts w:ascii="Calibri Light" w:hAnsi="Calibri Light" w:cs="Helvetica" w:asciiTheme="majorAscii" w:hAnsiTheme="majorAscii"/>
        </w:rPr>
        <w:t>. De stichting vindt haar inspiratie met name in de Franciscaanse traditie.</w:t>
      </w:r>
    </w:p>
    <w:p xmlns:wp14="http://schemas.microsoft.com/office/word/2010/wordml" w:rsidR="00F00D1B" w:rsidP="129B77CC" w:rsidRDefault="00E54E86" w14:paraId="2B952E9B" wp14:noSpellErr="1" wp14:textId="49AF62CA">
      <w:pPr>
        <w:pStyle w:val="Lijstalinea"/>
        <w:widowControl w:val="0"/>
        <w:numPr>
          <w:ilvl w:val="0"/>
          <w:numId w:val="5"/>
        </w:numPr>
        <w:autoSpaceDE w:val="0"/>
        <w:autoSpaceDN w:val="0"/>
        <w:adjustRightInd w:val="0"/>
        <w:spacing w:after="0" w:line="240" w:lineRule="auto"/>
        <w:rPr>
          <w:rFonts w:ascii="Calibri Light" w:hAnsi="Calibri Light" w:cs="Helvetica" w:asciiTheme="majorAscii" w:hAnsiTheme="majorAscii"/>
        </w:rPr>
      </w:pPr>
      <w:r w:rsidRPr="129B77CC" w:rsidR="129B77CC">
        <w:rPr>
          <w:rFonts w:ascii="Calibri Light" w:hAnsi="Calibri Light" w:cs="Helvetica" w:asciiTheme="majorAscii" w:hAnsiTheme="majorAscii"/>
        </w:rPr>
        <w:t xml:space="preserve">De Antonius Gemeenschap heeft daarnaast als opdracht te werken aan een nieuwe vorm van </w:t>
      </w:r>
      <w:r w:rsidRPr="129B77CC" w:rsidR="129B77CC">
        <w:rPr>
          <w:rFonts w:ascii="Calibri Light" w:hAnsi="Calibri Light" w:cs="Helvetica" w:asciiTheme="majorAscii" w:hAnsiTheme="majorAscii"/>
        </w:rPr>
        <w:t>interkerkelijke en interreligieuze samenwerking</w:t>
      </w:r>
      <w:r w:rsidRPr="129B77CC" w:rsidR="129B77CC">
        <w:rPr>
          <w:rFonts w:ascii="Calibri Light" w:hAnsi="Calibri Light" w:cs="Helvetica" w:asciiTheme="majorAscii" w:hAnsiTheme="majorAscii"/>
        </w:rPr>
        <w:t xml:space="preserve">, waarbij verschillen in dogma’s overstegen worden door de gezamenlijke inzet voor de mens in nood en stad van vrede, een </w:t>
      </w:r>
      <w:r w:rsidRPr="129B77CC" w:rsidR="129B77CC">
        <w:rPr>
          <w:rFonts w:ascii="Calibri Light" w:hAnsi="Calibri Light" w:cs="Helvetica" w:asciiTheme="majorAscii" w:hAnsiTheme="majorAscii"/>
        </w:rPr>
        <w:t xml:space="preserve">samenwerkingsvorm  </w:t>
      </w:r>
      <w:r w:rsidRPr="129B77CC" w:rsidR="129B77CC">
        <w:rPr>
          <w:rFonts w:ascii="Calibri Light" w:hAnsi="Calibri Light" w:cs="Helvetica" w:asciiTheme="majorAscii" w:hAnsiTheme="majorAscii"/>
        </w:rPr>
        <w:t xml:space="preserve">die haar oorsprong en overtuiging niet verloochent, maar vrij en vriendelijk openstaat voor alle mensen van goede wil, en al hetgeen daarmede in de meest ruime zin van het woord verband houdt of daartoe bevorderlijk kan zijn.                           </w:t>
      </w:r>
    </w:p>
    <w:p xmlns:wp14="http://schemas.microsoft.com/office/word/2010/wordml" w:rsidR="00F00D1B" w:rsidP="00F00D1B" w:rsidRDefault="00F00D1B" w14:paraId="0DE4B5B7"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00CE5BD1" w:rsidP="129B77CC" w:rsidRDefault="00F00D1B" w14:paraId="7A6A703E" wp14:textId="77777777" wp14:noSpellErr="1">
      <w:pPr>
        <w:widowControl w:val="0"/>
        <w:autoSpaceDE w:val="0"/>
        <w:autoSpaceDN w:val="0"/>
        <w:adjustRightInd w:val="0"/>
        <w:spacing w:after="0" w:line="240" w:lineRule="auto"/>
        <w:rPr>
          <w:rFonts w:ascii="Calibri Light" w:hAnsi="Calibri Light" w:cs="Helvetica" w:asciiTheme="majorAscii" w:hAnsiTheme="majorAscii"/>
        </w:rPr>
      </w:pPr>
      <w:r w:rsidRPr="129B77CC" w:rsidR="129B77CC">
        <w:rPr>
          <w:rFonts w:ascii="Calibri Light" w:hAnsi="Calibri Light" w:cs="Helvetica" w:asciiTheme="majorAscii" w:hAnsiTheme="majorAscii"/>
        </w:rPr>
        <w:t>De stichting tracht haar doel onder meer te verwezenlijken door:</w:t>
      </w:r>
    </w:p>
    <w:p xmlns:wp14="http://schemas.microsoft.com/office/word/2010/wordml" w:rsidRPr="00CE5BD1" w:rsidR="00CE5BD1" w:rsidP="129B77CC" w:rsidRDefault="00CE5BD1" wp14:noSpellErr="1" w14:paraId="05292AEF" wp14:textId="3B367933">
      <w:pPr>
        <w:pStyle w:val="Normaal"/>
        <w:widowControl w:val="0"/>
        <w:autoSpaceDE w:val="0"/>
        <w:autoSpaceDN w:val="0"/>
        <w:adjustRightInd w:val="0"/>
        <w:spacing w:after="0" w:line="240" w:lineRule="auto"/>
        <w:rPr>
          <w:rFonts w:ascii="Calibri Light" w:hAnsi="Calibri Light" w:cs="Helvetica" w:asciiTheme="majorAscii" w:hAnsiTheme="majorAscii"/>
        </w:rPr>
      </w:pPr>
    </w:p>
    <w:p xmlns:wp14="http://schemas.microsoft.com/office/word/2010/wordml" w:rsidRPr="00CE5BD1" w:rsidR="00CE5BD1" w:rsidP="129B77CC" w:rsidRDefault="00CE5BD1" wp14:noSpellErr="1" w14:paraId="430C0617" wp14:textId="65BBC8B0">
      <w:pPr>
        <w:pStyle w:val="Lijstalinea"/>
        <w:widowControl w:val="0"/>
        <w:numPr>
          <w:ilvl w:val="0"/>
          <w:numId w:val="5"/>
        </w:numPr>
        <w:autoSpaceDE w:val="0"/>
        <w:autoSpaceDN w:val="0"/>
        <w:adjustRightInd w:val="0"/>
        <w:spacing w:after="0" w:line="240" w:lineRule="auto"/>
        <w:rPr/>
      </w:pPr>
      <w:r w:rsidRPr="129B77CC" w:rsidR="129B77CC">
        <w:rPr>
          <w:rFonts w:ascii="Calibri Light" w:hAnsi="Calibri Light" w:cs="Helvetica" w:asciiTheme="majorAscii" w:hAnsiTheme="majorAscii"/>
        </w:rPr>
        <w:t xml:space="preserve">Door in al haar werken zoveel mogelijk de regel te hanteren; Niets te ondernemen zonder eerste de samenwerking te hebben gezocht met een andere partner in de stad omdat zij gelooft dat samenwerken het meest duurzaam is en de solidariteit bevorderd. </w:t>
      </w:r>
    </w:p>
    <w:p xmlns:wp14="http://schemas.microsoft.com/office/word/2010/wordml" w:rsidRPr="00CE5BD1" w:rsidR="00CE5BD1" w:rsidP="129B77CC" w:rsidRDefault="00CE5BD1" w14:paraId="39B6B1D1" wp14:noSpellErr="1" wp14:textId="6980F970">
      <w:pPr>
        <w:pStyle w:val="Lijstalinea"/>
        <w:widowControl w:val="0"/>
        <w:numPr>
          <w:ilvl w:val="0"/>
          <w:numId w:val="5"/>
        </w:numPr>
        <w:autoSpaceDE w:val="0"/>
        <w:autoSpaceDN w:val="0"/>
        <w:adjustRightInd w:val="0"/>
        <w:spacing w:after="0" w:line="240" w:lineRule="auto"/>
        <w:rPr/>
      </w:pPr>
      <w:r w:rsidRPr="129B77CC" w:rsidR="129B77CC">
        <w:rPr>
          <w:rFonts w:ascii="Calibri Light" w:hAnsi="Calibri Light" w:cs="Helvetica" w:asciiTheme="majorAscii" w:hAnsiTheme="majorAscii"/>
        </w:rPr>
        <w:t xml:space="preserve">Door zich middels haar vier werkgebieden/clusters concreet in te zetten voor de kwetsbare mens en ‘de droom van vrede’ en daarin steeds een breed draagvlak probeert te creëren van partners en betrokken vrijwilligers die de activiteiten binnen de clusters mede helpen vorm te geven en te realiseren. </w:t>
      </w:r>
      <w:r w:rsidRPr="129B77CC" w:rsidR="129B77CC">
        <w:rPr>
          <w:rFonts w:ascii="Calibri Light" w:hAnsi="Calibri Light" w:cs="Helvetica" w:asciiTheme="majorAscii" w:hAnsiTheme="majorAscii"/>
        </w:rPr>
        <w:t xml:space="preserve">    </w:t>
      </w:r>
    </w:p>
    <w:p xmlns:wp14="http://schemas.microsoft.com/office/word/2010/wordml" w:rsidRPr="00CE5BD1" w:rsidR="00AF51E8" w:rsidP="00CE5BD1" w:rsidRDefault="00F00D1B" w14:paraId="29D6B04F" wp14:textId="77777777">
      <w:pPr>
        <w:pStyle w:val="Lijstalinea"/>
        <w:widowControl w:val="0"/>
        <w:autoSpaceDE w:val="0"/>
        <w:autoSpaceDN w:val="0"/>
        <w:adjustRightInd w:val="0"/>
        <w:spacing w:after="0" w:line="240" w:lineRule="auto"/>
        <w:rPr>
          <w:rFonts w:cs="Helvetica" w:asciiTheme="majorHAnsi" w:hAnsiTheme="majorHAnsi"/>
          <w:szCs w:val="30"/>
        </w:rPr>
      </w:pPr>
      <w:r w:rsidRPr="00CE5BD1">
        <w:rPr>
          <w:rFonts w:cs="Helvetica" w:asciiTheme="majorHAnsi" w:hAnsiTheme="majorHAnsi"/>
          <w:szCs w:val="30"/>
        </w:rPr>
        <w:t xml:space="preserve"> </w:t>
      </w:r>
    </w:p>
    <w:p xmlns:wp14="http://schemas.microsoft.com/office/word/2010/wordml" w:rsidR="00871AF7" w:rsidP="004E5FBA" w:rsidRDefault="00871AF7" w14:paraId="66204FF1"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00C02768" w:rsidP="004E5FBA" w:rsidRDefault="00C02768" w14:paraId="2DBF0D7D"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Pr="00C02768" w:rsidR="00C02768" w:rsidP="00C02768" w:rsidRDefault="00C02768" w14:paraId="23675DB9" wp14:textId="77777777">
      <w:pPr>
        <w:pStyle w:val="Lijstalinea"/>
        <w:widowControl w:val="0"/>
        <w:numPr>
          <w:ilvl w:val="1"/>
          <w:numId w:val="6"/>
        </w:numPr>
        <w:autoSpaceDE w:val="0"/>
        <w:autoSpaceDN w:val="0"/>
        <w:adjustRightInd w:val="0"/>
        <w:spacing w:after="0" w:line="240" w:lineRule="auto"/>
        <w:rPr>
          <w:rFonts w:cs="Helvetica" w:asciiTheme="majorHAnsi" w:hAnsiTheme="majorHAnsi"/>
          <w:szCs w:val="30"/>
        </w:rPr>
      </w:pPr>
      <w:r w:rsidRPr="00C02768">
        <w:rPr>
          <w:rFonts w:cs="Helvetica" w:asciiTheme="majorHAnsi" w:hAnsiTheme="majorHAnsi"/>
          <w:szCs w:val="30"/>
        </w:rPr>
        <w:t>Bestuur</w:t>
      </w:r>
    </w:p>
    <w:p xmlns:wp14="http://schemas.microsoft.com/office/word/2010/wordml" w:rsidRPr="00C02768" w:rsidR="00C02768" w:rsidP="00C02768" w:rsidRDefault="00C02768" w14:paraId="5B5E72DF" wp14:textId="77777777">
      <w:pPr>
        <w:widowControl w:val="0"/>
        <w:autoSpaceDE w:val="0"/>
        <w:autoSpaceDN w:val="0"/>
        <w:adjustRightInd w:val="0"/>
        <w:spacing w:after="0" w:line="240" w:lineRule="auto"/>
        <w:rPr>
          <w:rFonts w:cs="Helvetica" w:asciiTheme="majorHAnsi" w:hAnsiTheme="majorHAnsi"/>
          <w:szCs w:val="30"/>
        </w:rPr>
      </w:pPr>
      <w:r w:rsidRPr="00C02768">
        <w:rPr>
          <w:rFonts w:cs="Helvetica" w:asciiTheme="majorHAnsi" w:hAnsiTheme="majorHAnsi"/>
          <w:szCs w:val="30"/>
        </w:rPr>
        <w:t xml:space="preserve">De stichting wordt bestuurd door een bestuur. Het geeft uitvoering aan de doelstelling van de stichting, zorgt voor het adequaat functioneren van de stichting en het beheren en besteden van de middelen van de stichting. Het bestuur bestaat uit oneven aantal van ten minste drie bestuurders. De bestuurders genieten geen bezoldiging, hebben wel recht op vergoeding van de door hen in de uitoefening van hun functie gemaakte kosten. Het bestuur is tevens belast met het aanstellen van personeel in dienst van de stichting.                                            </w:t>
      </w:r>
    </w:p>
    <w:p xmlns:wp14="http://schemas.microsoft.com/office/word/2010/wordml" w:rsidR="00BC332C" w:rsidP="00C02768" w:rsidRDefault="00C02768" w14:paraId="5B8D427D" wp14:textId="77777777">
      <w:pPr>
        <w:widowControl w:val="0"/>
        <w:autoSpaceDE w:val="0"/>
        <w:autoSpaceDN w:val="0"/>
        <w:adjustRightInd w:val="0"/>
        <w:spacing w:after="0" w:line="240" w:lineRule="auto"/>
        <w:rPr>
          <w:rFonts w:cs="Helvetica" w:asciiTheme="majorHAnsi" w:hAnsiTheme="majorHAnsi"/>
          <w:szCs w:val="30"/>
        </w:rPr>
      </w:pPr>
      <w:r w:rsidRPr="00E24B20">
        <w:rPr>
          <w:rFonts w:cs="Helvetica" w:asciiTheme="majorHAnsi" w:hAnsiTheme="majorHAnsi"/>
          <w:szCs w:val="30"/>
        </w:rPr>
        <w:t>Onze visie op samenwerking, zorg voor de armen, werken aan vrede en saamhorigheid in de stad slaat aan.</w:t>
      </w:r>
      <w:r>
        <w:rPr>
          <w:rFonts w:cs="Calibri" w:asciiTheme="majorHAnsi" w:hAnsiTheme="majorHAnsi"/>
          <w:szCs w:val="32"/>
        </w:rPr>
        <w:t xml:space="preserve"> </w:t>
      </w:r>
      <w:r w:rsidRPr="00E24B20">
        <w:rPr>
          <w:rFonts w:cs="Helvetica" w:asciiTheme="majorHAnsi" w:hAnsiTheme="majorHAnsi"/>
          <w:szCs w:val="30"/>
        </w:rPr>
        <w:t xml:space="preserve">Wij voelen daarom de noodzaak om als gemeenschap </w:t>
      </w:r>
      <w:r>
        <w:rPr>
          <w:rFonts w:cs="Helvetica" w:asciiTheme="majorHAnsi" w:hAnsiTheme="majorHAnsi"/>
          <w:szCs w:val="30"/>
        </w:rPr>
        <w:t xml:space="preserve">ons hierin </w:t>
      </w:r>
      <w:r w:rsidRPr="00E24B20">
        <w:rPr>
          <w:rFonts w:cs="Helvetica" w:asciiTheme="majorHAnsi" w:hAnsiTheme="majorHAnsi"/>
          <w:szCs w:val="30"/>
        </w:rPr>
        <w:t>sterker te maken door voor een pe</w:t>
      </w:r>
      <w:r>
        <w:rPr>
          <w:rFonts w:cs="Helvetica" w:asciiTheme="majorHAnsi" w:hAnsiTheme="majorHAnsi"/>
          <w:szCs w:val="30"/>
        </w:rPr>
        <w:t>riode van minimaal 5 jaar een coördinator</w:t>
      </w:r>
      <w:r w:rsidRPr="00E24B20">
        <w:rPr>
          <w:rFonts w:cs="Helvetica" w:asciiTheme="majorHAnsi" w:hAnsiTheme="majorHAnsi"/>
          <w:szCs w:val="30"/>
        </w:rPr>
        <w:t xml:space="preserve"> aan te stellen</w:t>
      </w:r>
      <w:r>
        <w:rPr>
          <w:rFonts w:cs="Helvetica" w:asciiTheme="majorHAnsi" w:hAnsiTheme="majorHAnsi"/>
          <w:szCs w:val="30"/>
        </w:rPr>
        <w:t>,</w:t>
      </w:r>
      <w:r w:rsidRPr="00E24B20">
        <w:rPr>
          <w:rFonts w:cs="Helvetica" w:asciiTheme="majorHAnsi" w:hAnsiTheme="majorHAnsi"/>
          <w:szCs w:val="30"/>
        </w:rPr>
        <w:t xml:space="preserve"> die deze ontwikkeling een blijvende plek </w:t>
      </w:r>
      <w:r>
        <w:rPr>
          <w:rFonts w:cs="Helvetica" w:asciiTheme="majorHAnsi" w:hAnsiTheme="majorHAnsi"/>
          <w:szCs w:val="30"/>
        </w:rPr>
        <w:t>in Haarlem kan geven</w:t>
      </w:r>
      <w:r w:rsidRPr="00E24B20">
        <w:rPr>
          <w:rFonts w:cs="Helvetica" w:asciiTheme="majorHAnsi" w:hAnsiTheme="majorHAnsi"/>
          <w:szCs w:val="30"/>
        </w:rPr>
        <w:t>.</w:t>
      </w:r>
    </w:p>
    <w:p xmlns:wp14="http://schemas.microsoft.com/office/word/2010/wordml" w:rsidR="00BC332C" w:rsidP="00C02768" w:rsidRDefault="00BC332C" w14:paraId="6B62F1B3"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00C02768" w:rsidP="00C02768" w:rsidRDefault="00BC332C" w14:paraId="7EBA87E6" wp14:textId="77777777">
      <w:pPr>
        <w:widowControl w:val="0"/>
        <w:autoSpaceDE w:val="0"/>
        <w:autoSpaceDN w:val="0"/>
        <w:adjustRightInd w:val="0"/>
        <w:spacing w:after="0" w:line="240" w:lineRule="auto"/>
        <w:rPr>
          <w:rFonts w:cs="Calibri" w:asciiTheme="majorHAnsi" w:hAnsiTheme="majorHAnsi"/>
          <w:szCs w:val="32"/>
        </w:rPr>
      </w:pPr>
      <w:r>
        <w:rPr>
          <w:rFonts w:cs="Helvetica" w:asciiTheme="majorHAnsi" w:hAnsiTheme="majorHAnsi"/>
          <w:szCs w:val="30"/>
        </w:rPr>
        <w:t>1.3. Financieel</w:t>
      </w:r>
      <w:r>
        <w:rPr>
          <w:rFonts w:cs="Helvetica" w:asciiTheme="majorHAnsi" w:hAnsiTheme="majorHAnsi"/>
          <w:szCs w:val="30"/>
        </w:rPr>
        <w:br/>
      </w:r>
      <w:r>
        <w:rPr>
          <w:rFonts w:cs="Helvetica" w:asciiTheme="majorHAnsi" w:hAnsiTheme="majorHAnsi"/>
          <w:szCs w:val="30"/>
        </w:rPr>
        <w:t>Het jaarverslag wordt opgesteld en goedgek</w:t>
      </w:r>
      <w:r w:rsidR="003125FF">
        <w:rPr>
          <w:rFonts w:cs="Helvetica" w:asciiTheme="majorHAnsi" w:hAnsiTheme="majorHAnsi"/>
          <w:szCs w:val="30"/>
        </w:rPr>
        <w:t>eurd door een accountant, lid van de NBA (Koninklijke Nederlandse Beroepsorganisatie van Accountants)</w:t>
      </w:r>
      <w:r>
        <w:rPr>
          <w:rFonts w:cs="Helvetica" w:asciiTheme="majorHAnsi" w:hAnsiTheme="majorHAnsi"/>
          <w:szCs w:val="30"/>
        </w:rPr>
        <w:t>.</w:t>
      </w:r>
      <w:r w:rsidR="003125FF">
        <w:rPr>
          <w:rFonts w:cs="Helvetica" w:asciiTheme="majorHAnsi" w:hAnsiTheme="majorHAnsi"/>
          <w:szCs w:val="30"/>
        </w:rPr>
        <w:t xml:space="preserve"> De stichting is opgericht op 9 september 2016. De eerste financiële verantwoording wordt uiterlijk 1 juli 2017 verwacht.</w:t>
      </w:r>
    </w:p>
    <w:p xmlns:wp14="http://schemas.microsoft.com/office/word/2010/wordml" w:rsidR="00C02768" w:rsidP="004E5FBA" w:rsidRDefault="00C02768" w14:paraId="02F2C34E"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Pr="00BC332C" w:rsidR="00C02768" w:rsidP="00BC332C" w:rsidRDefault="00C02768" w14:paraId="1F463883" wp14:textId="77777777">
      <w:pPr>
        <w:pStyle w:val="Lijstalinea"/>
        <w:widowControl w:val="0"/>
        <w:numPr>
          <w:ilvl w:val="1"/>
          <w:numId w:val="9"/>
        </w:numPr>
        <w:autoSpaceDE w:val="0"/>
        <w:autoSpaceDN w:val="0"/>
        <w:adjustRightInd w:val="0"/>
        <w:spacing w:after="0" w:line="240" w:lineRule="auto"/>
        <w:rPr>
          <w:rFonts w:cs="Helvetica" w:asciiTheme="majorHAnsi" w:hAnsiTheme="majorHAnsi"/>
          <w:szCs w:val="30"/>
        </w:rPr>
      </w:pPr>
      <w:r w:rsidRPr="00BC332C">
        <w:rPr>
          <w:rFonts w:cs="Helvetica" w:asciiTheme="majorHAnsi" w:hAnsiTheme="majorHAnsi"/>
          <w:szCs w:val="30"/>
        </w:rPr>
        <w:t>Vermogen</w:t>
      </w:r>
    </w:p>
    <w:p xmlns:wp14="http://schemas.microsoft.com/office/word/2010/wordml" w:rsidR="00C02768" w:rsidP="00C02768" w:rsidRDefault="00C02768" w14:paraId="69C1435F" wp14:textId="77777777">
      <w:pPr>
        <w:widowControl w:val="0"/>
        <w:autoSpaceDE w:val="0"/>
        <w:autoSpaceDN w:val="0"/>
        <w:adjustRightInd w:val="0"/>
        <w:spacing w:after="0" w:line="240" w:lineRule="auto"/>
        <w:rPr>
          <w:rFonts w:cs="Helvetica" w:asciiTheme="majorHAnsi" w:hAnsiTheme="majorHAnsi"/>
          <w:szCs w:val="30"/>
        </w:rPr>
      </w:pPr>
      <w:r>
        <w:rPr>
          <w:rFonts w:cs="Helvetica" w:asciiTheme="majorHAnsi" w:hAnsiTheme="majorHAnsi"/>
          <w:szCs w:val="30"/>
        </w:rPr>
        <w:t>Het vermogen van de stichting wordt gevormd door:</w:t>
      </w:r>
    </w:p>
    <w:p xmlns:wp14="http://schemas.microsoft.com/office/word/2010/wordml" w:rsidRPr="00871AF7" w:rsidR="00C02768" w:rsidP="00C02768" w:rsidRDefault="00C02768" w14:paraId="3296D37F" wp14:textId="77777777">
      <w:pPr>
        <w:pStyle w:val="Lijstalinea"/>
        <w:widowControl w:val="0"/>
        <w:numPr>
          <w:ilvl w:val="0"/>
          <w:numId w:val="7"/>
        </w:numPr>
        <w:autoSpaceDE w:val="0"/>
        <w:autoSpaceDN w:val="0"/>
        <w:adjustRightInd w:val="0"/>
        <w:spacing w:after="0" w:line="240" w:lineRule="auto"/>
        <w:rPr>
          <w:rFonts w:cs="Helvetica" w:asciiTheme="majorHAnsi" w:hAnsiTheme="majorHAnsi"/>
          <w:szCs w:val="30"/>
        </w:rPr>
      </w:pPr>
      <w:r w:rsidRPr="00871AF7">
        <w:rPr>
          <w:rFonts w:cs="Helvetica" w:asciiTheme="majorHAnsi" w:hAnsiTheme="majorHAnsi"/>
          <w:szCs w:val="30"/>
        </w:rPr>
        <w:t>bijdragen van hen die met het doel van de stichting sympathiseren</w:t>
      </w:r>
    </w:p>
    <w:p xmlns:wp14="http://schemas.microsoft.com/office/word/2010/wordml" w:rsidR="00C02768" w:rsidP="00C02768" w:rsidRDefault="00C02768" w14:paraId="4E631454" wp14:textId="77777777">
      <w:pPr>
        <w:pStyle w:val="Lijstalinea"/>
        <w:widowControl w:val="0"/>
        <w:numPr>
          <w:ilvl w:val="0"/>
          <w:numId w:val="7"/>
        </w:numPr>
        <w:autoSpaceDE w:val="0"/>
        <w:autoSpaceDN w:val="0"/>
        <w:adjustRightInd w:val="0"/>
        <w:spacing w:after="0" w:line="240" w:lineRule="auto"/>
        <w:rPr>
          <w:rFonts w:cs="Helvetica" w:asciiTheme="majorHAnsi" w:hAnsiTheme="majorHAnsi"/>
          <w:szCs w:val="30"/>
        </w:rPr>
      </w:pPr>
      <w:r>
        <w:rPr>
          <w:rFonts w:cs="Helvetica" w:asciiTheme="majorHAnsi" w:hAnsiTheme="majorHAnsi"/>
          <w:szCs w:val="30"/>
        </w:rPr>
        <w:t>bijdragen van hen in wier belang de stichting werkzaam is</w:t>
      </w:r>
    </w:p>
    <w:p xmlns:wp14="http://schemas.microsoft.com/office/word/2010/wordml" w:rsidR="00C02768" w:rsidP="00C02768" w:rsidRDefault="00C02768" w14:paraId="035CC187" wp14:textId="77777777">
      <w:pPr>
        <w:pStyle w:val="Lijstalinea"/>
        <w:widowControl w:val="0"/>
        <w:numPr>
          <w:ilvl w:val="0"/>
          <w:numId w:val="7"/>
        </w:numPr>
        <w:autoSpaceDE w:val="0"/>
        <w:autoSpaceDN w:val="0"/>
        <w:adjustRightInd w:val="0"/>
        <w:spacing w:after="0" w:line="240" w:lineRule="auto"/>
        <w:rPr>
          <w:rFonts w:cs="Helvetica" w:asciiTheme="majorHAnsi" w:hAnsiTheme="majorHAnsi"/>
          <w:szCs w:val="30"/>
        </w:rPr>
      </w:pPr>
      <w:r>
        <w:rPr>
          <w:rFonts w:cs="Helvetica" w:asciiTheme="majorHAnsi" w:hAnsiTheme="majorHAnsi"/>
          <w:szCs w:val="30"/>
        </w:rPr>
        <w:t>subsidies en donaties</w:t>
      </w:r>
    </w:p>
    <w:p xmlns:wp14="http://schemas.microsoft.com/office/word/2010/wordml" w:rsidR="00C02768" w:rsidP="00C02768" w:rsidRDefault="00C02768" w14:paraId="30FAA2CA" wp14:textId="77777777">
      <w:pPr>
        <w:pStyle w:val="Lijstalinea"/>
        <w:widowControl w:val="0"/>
        <w:numPr>
          <w:ilvl w:val="0"/>
          <w:numId w:val="7"/>
        </w:numPr>
        <w:autoSpaceDE w:val="0"/>
        <w:autoSpaceDN w:val="0"/>
        <w:adjustRightInd w:val="0"/>
        <w:spacing w:after="0" w:line="240" w:lineRule="auto"/>
        <w:rPr>
          <w:rFonts w:cs="Helvetica" w:asciiTheme="majorHAnsi" w:hAnsiTheme="majorHAnsi"/>
          <w:szCs w:val="30"/>
        </w:rPr>
      </w:pPr>
      <w:r>
        <w:rPr>
          <w:rFonts w:cs="Helvetica" w:asciiTheme="majorHAnsi" w:hAnsiTheme="majorHAnsi"/>
          <w:szCs w:val="30"/>
        </w:rPr>
        <w:t>hetgeen de stichting door erfstelling, legaat of schenking verkrijgt en</w:t>
      </w:r>
    </w:p>
    <w:p xmlns:wp14="http://schemas.microsoft.com/office/word/2010/wordml" w:rsidR="00C02768" w:rsidP="00C02768" w:rsidRDefault="00C02768" w14:paraId="5F6362D3" wp14:textId="77777777">
      <w:pPr>
        <w:pStyle w:val="Lijstalinea"/>
        <w:widowControl w:val="0"/>
        <w:numPr>
          <w:ilvl w:val="0"/>
          <w:numId w:val="7"/>
        </w:numPr>
        <w:autoSpaceDE w:val="0"/>
        <w:autoSpaceDN w:val="0"/>
        <w:adjustRightInd w:val="0"/>
        <w:spacing w:after="0" w:line="240" w:lineRule="auto"/>
        <w:rPr>
          <w:rFonts w:cs="Helvetica" w:asciiTheme="majorHAnsi" w:hAnsiTheme="majorHAnsi"/>
          <w:szCs w:val="30"/>
        </w:rPr>
      </w:pPr>
      <w:r>
        <w:rPr>
          <w:rFonts w:cs="Helvetica" w:asciiTheme="majorHAnsi" w:hAnsiTheme="majorHAnsi"/>
          <w:szCs w:val="30"/>
        </w:rPr>
        <w:t>alle andere baten.</w:t>
      </w:r>
    </w:p>
    <w:p xmlns:wp14="http://schemas.microsoft.com/office/word/2010/wordml" w:rsidR="00C02768" w:rsidP="004E5FBA" w:rsidRDefault="00C02768" w14:paraId="680A4E5D"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Pr="00C02768" w:rsidR="00C02768" w:rsidP="00C02768" w:rsidRDefault="00871AF7" w14:paraId="23CBE6E6" wp14:textId="77777777">
      <w:pPr>
        <w:pStyle w:val="Lijstalinea"/>
        <w:widowControl w:val="0"/>
        <w:numPr>
          <w:ilvl w:val="1"/>
          <w:numId w:val="9"/>
        </w:numPr>
        <w:autoSpaceDE w:val="0"/>
        <w:autoSpaceDN w:val="0"/>
        <w:adjustRightInd w:val="0"/>
        <w:spacing w:after="0" w:line="240" w:lineRule="auto"/>
        <w:rPr>
          <w:rFonts w:cs="Helvetica" w:asciiTheme="majorHAnsi" w:hAnsiTheme="majorHAnsi"/>
          <w:szCs w:val="30"/>
        </w:rPr>
      </w:pPr>
      <w:r w:rsidRPr="00C02768">
        <w:rPr>
          <w:rFonts w:cs="Helvetica" w:asciiTheme="majorHAnsi" w:hAnsiTheme="majorHAnsi"/>
          <w:szCs w:val="30"/>
        </w:rPr>
        <w:t>Afwezigheid van winstoogmerk</w:t>
      </w:r>
    </w:p>
    <w:p xmlns:wp14="http://schemas.microsoft.com/office/word/2010/wordml" w:rsidR="00871AF7" w:rsidP="004E5FBA" w:rsidRDefault="004D7B6E" w14:paraId="7FB1622B" wp14:textId="77777777">
      <w:pPr>
        <w:widowControl w:val="0"/>
        <w:autoSpaceDE w:val="0"/>
        <w:autoSpaceDN w:val="0"/>
        <w:adjustRightInd w:val="0"/>
        <w:spacing w:after="0" w:line="240" w:lineRule="auto"/>
        <w:rPr>
          <w:rFonts w:cs="Helvetica" w:asciiTheme="majorHAnsi" w:hAnsiTheme="majorHAnsi"/>
          <w:szCs w:val="30"/>
        </w:rPr>
      </w:pPr>
      <w:r>
        <w:rPr>
          <w:rFonts w:cs="Helvetica" w:asciiTheme="majorHAnsi" w:hAnsiTheme="majorHAnsi"/>
          <w:szCs w:val="30"/>
        </w:rPr>
        <w:t>De stichting beoogt niet het maken van winst.</w:t>
      </w:r>
    </w:p>
    <w:p xmlns:wp14="http://schemas.microsoft.com/office/word/2010/wordml" w:rsidR="00871AF7" w:rsidP="004E5FBA" w:rsidRDefault="00871AF7" w14:paraId="19219836"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Pr="00C02768" w:rsidR="00C02768" w:rsidP="00C02768" w:rsidRDefault="00871AF7" w14:paraId="4BE174B5" wp14:textId="77777777">
      <w:pPr>
        <w:pStyle w:val="Lijstalinea"/>
        <w:widowControl w:val="0"/>
        <w:numPr>
          <w:ilvl w:val="1"/>
          <w:numId w:val="9"/>
        </w:numPr>
        <w:autoSpaceDE w:val="0"/>
        <w:autoSpaceDN w:val="0"/>
        <w:adjustRightInd w:val="0"/>
        <w:spacing w:after="0" w:line="240" w:lineRule="auto"/>
        <w:rPr>
          <w:rFonts w:cs="Helvetica" w:asciiTheme="majorHAnsi" w:hAnsiTheme="majorHAnsi"/>
          <w:szCs w:val="30"/>
        </w:rPr>
      </w:pPr>
      <w:r w:rsidRPr="00C02768">
        <w:rPr>
          <w:rFonts w:cs="Helvetica" w:asciiTheme="majorHAnsi" w:hAnsiTheme="majorHAnsi"/>
          <w:szCs w:val="30"/>
        </w:rPr>
        <w:t xml:space="preserve">Bestemming </w:t>
      </w:r>
      <w:r w:rsidRPr="00C02768" w:rsidR="00251A47">
        <w:rPr>
          <w:rFonts w:cs="Helvetica" w:asciiTheme="majorHAnsi" w:hAnsiTheme="majorHAnsi"/>
          <w:szCs w:val="30"/>
        </w:rPr>
        <w:t xml:space="preserve">batig </w:t>
      </w:r>
      <w:r w:rsidRPr="00C02768">
        <w:rPr>
          <w:rFonts w:cs="Helvetica" w:asciiTheme="majorHAnsi" w:hAnsiTheme="majorHAnsi"/>
          <w:szCs w:val="30"/>
        </w:rPr>
        <w:t>liquidatiesaldo</w:t>
      </w:r>
    </w:p>
    <w:p xmlns:wp14="http://schemas.microsoft.com/office/word/2010/wordml" w:rsidR="004D7B6E" w:rsidP="004E5FBA" w:rsidRDefault="004D7B6E" w14:paraId="4664169E" wp14:textId="77777777">
      <w:pPr>
        <w:widowControl w:val="0"/>
        <w:autoSpaceDE w:val="0"/>
        <w:autoSpaceDN w:val="0"/>
        <w:adjustRightInd w:val="0"/>
        <w:spacing w:after="0" w:line="240" w:lineRule="auto"/>
        <w:rPr>
          <w:rFonts w:cs="Helvetica" w:asciiTheme="majorHAnsi" w:hAnsiTheme="majorHAnsi"/>
          <w:szCs w:val="30"/>
        </w:rPr>
      </w:pPr>
      <w:r>
        <w:rPr>
          <w:rFonts w:cs="Helvetica" w:asciiTheme="majorHAnsi" w:hAnsiTheme="majorHAnsi"/>
          <w:szCs w:val="30"/>
        </w:rPr>
        <w:t>Mocht het bestuur besluiten tot ontbin</w:t>
      </w:r>
      <w:r w:rsidR="00251A47">
        <w:rPr>
          <w:rFonts w:cs="Helvetica" w:asciiTheme="majorHAnsi" w:hAnsiTheme="majorHAnsi"/>
          <w:szCs w:val="30"/>
        </w:rPr>
        <w:t xml:space="preserve">ding van de stichting, dan wordt </w:t>
      </w:r>
      <w:r>
        <w:rPr>
          <w:rFonts w:cs="Helvetica" w:asciiTheme="majorHAnsi" w:hAnsiTheme="majorHAnsi"/>
          <w:szCs w:val="30"/>
        </w:rPr>
        <w:t xml:space="preserve">conform artikel </w:t>
      </w:r>
      <w:r w:rsidR="00251A47">
        <w:rPr>
          <w:rFonts w:cs="Helvetica" w:asciiTheme="majorHAnsi" w:hAnsiTheme="majorHAnsi"/>
          <w:szCs w:val="30"/>
        </w:rPr>
        <w:t xml:space="preserve">14 lid 3 van de statuten een batig liquidatiesaldo besteed ten behoeve van een algemeen nut beogende instelling of van een buitenlandse instelling die uitsluitend of nagenoeg uitsluitend het algemeen nut beoogt en die een soortgelijke doelstelling heeft.  </w:t>
      </w:r>
    </w:p>
    <w:p xmlns:wp14="http://schemas.microsoft.com/office/word/2010/wordml" w:rsidR="00C02768" w:rsidP="00C02768" w:rsidRDefault="00C02768" w14:paraId="296FEF7D"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Pr="00091119" w:rsidR="00091119" w:rsidP="00091119" w:rsidRDefault="00091119" w14:paraId="25B73EB9" wp14:textId="77777777">
      <w:pPr>
        <w:widowControl w:val="0"/>
        <w:autoSpaceDE w:val="0"/>
        <w:autoSpaceDN w:val="0"/>
        <w:adjustRightInd w:val="0"/>
        <w:spacing w:after="0" w:line="240" w:lineRule="auto"/>
        <w:rPr>
          <w:rFonts w:asciiTheme="majorHAnsi" w:hAnsiTheme="majorHAnsi"/>
          <w:sz w:val="23"/>
          <w:szCs w:val="23"/>
        </w:rPr>
      </w:pPr>
      <w:r>
        <w:rPr>
          <w:rFonts w:asciiTheme="majorHAnsi" w:hAnsiTheme="majorHAnsi"/>
          <w:sz w:val="23"/>
          <w:szCs w:val="23"/>
        </w:rPr>
        <w:t xml:space="preserve">2. </w:t>
      </w:r>
      <w:r w:rsidRPr="00091119">
        <w:rPr>
          <w:rFonts w:asciiTheme="majorHAnsi" w:hAnsiTheme="majorHAnsi"/>
          <w:sz w:val="23"/>
          <w:szCs w:val="23"/>
        </w:rPr>
        <w:t>BELEID</w:t>
      </w:r>
    </w:p>
    <w:p xmlns:wp14="http://schemas.microsoft.com/office/word/2010/wordml" w:rsidRPr="00091119" w:rsidR="00C02768" w:rsidP="00091119" w:rsidRDefault="00C02768" w14:paraId="7194DBDC" wp14:textId="77777777">
      <w:pPr>
        <w:widowControl w:val="0"/>
        <w:autoSpaceDE w:val="0"/>
        <w:autoSpaceDN w:val="0"/>
        <w:adjustRightInd w:val="0"/>
        <w:spacing w:after="0" w:line="240" w:lineRule="auto"/>
        <w:rPr>
          <w:rFonts w:asciiTheme="majorHAnsi" w:hAnsiTheme="majorHAnsi"/>
          <w:sz w:val="23"/>
          <w:szCs w:val="23"/>
        </w:rPr>
      </w:pPr>
    </w:p>
    <w:p xmlns:wp14="http://schemas.microsoft.com/office/word/2010/wordml" w:rsidR="005A3D43" w:rsidP="129B77CC" w:rsidRDefault="005A3D43" w14:paraId="2819AAB5" wp14:noSpellErr="1" wp14:textId="1CEBD2B4">
      <w:pPr>
        <w:widowControl w:val="0"/>
        <w:autoSpaceDE w:val="0"/>
        <w:autoSpaceDN w:val="0"/>
        <w:adjustRightInd w:val="0"/>
        <w:spacing w:after="0" w:line="240" w:lineRule="auto"/>
        <w:rPr>
          <w:rFonts w:ascii="Calibri Light" w:hAnsi="Calibri Light" w:asciiTheme="majorAscii" w:hAnsiTheme="majorAscii"/>
          <w:sz w:val="23"/>
          <w:szCs w:val="23"/>
        </w:rPr>
      </w:pPr>
      <w:r w:rsidRPr="129B77CC" w:rsidR="129B77CC">
        <w:rPr>
          <w:rFonts w:ascii="Calibri Light" w:hAnsi="Calibri Light" w:asciiTheme="majorAscii" w:hAnsiTheme="majorAscii"/>
          <w:sz w:val="23"/>
          <w:szCs w:val="23"/>
        </w:rPr>
        <w:t>De Antonius Gemeenschap richt zich op de volgende werk</w:t>
      </w:r>
      <w:r w:rsidRPr="129B77CC" w:rsidR="129B77CC">
        <w:rPr>
          <w:rFonts w:ascii="Calibri Light" w:hAnsi="Calibri Light" w:asciiTheme="majorAscii" w:hAnsiTheme="majorAscii"/>
          <w:sz w:val="23"/>
          <w:szCs w:val="23"/>
        </w:rPr>
        <w:t>gebieden/clusters</w:t>
      </w:r>
      <w:r w:rsidRPr="129B77CC" w:rsidR="129B77CC">
        <w:rPr>
          <w:rFonts w:ascii="Calibri Light" w:hAnsi="Calibri Light" w:asciiTheme="majorAscii" w:hAnsiTheme="majorAscii"/>
          <w:sz w:val="23"/>
          <w:szCs w:val="23"/>
        </w:rPr>
        <w:t>:</w:t>
      </w:r>
    </w:p>
    <w:p xmlns:wp14="http://schemas.microsoft.com/office/word/2010/wordml" w:rsidR="00B0302E" w:rsidP="129B77CC" w:rsidRDefault="005A3D43" w14:paraId="29E59A67" wp14:noSpellErr="1" wp14:textId="00C61F14">
      <w:pPr>
        <w:widowControl w:val="0"/>
        <w:autoSpaceDE w:val="0"/>
        <w:autoSpaceDN w:val="0"/>
        <w:adjustRightInd w:val="0"/>
        <w:spacing w:after="0" w:line="240" w:lineRule="auto"/>
        <w:rPr>
          <w:rFonts w:ascii="Calibri Light" w:hAnsi="Calibri Light" w:cs="Helvetica" w:asciiTheme="majorAscii" w:hAnsiTheme="majorAscii"/>
        </w:rPr>
      </w:pPr>
      <w:r w:rsidRPr="129B77CC" w:rsidR="129B77CC">
        <w:rPr>
          <w:rFonts w:ascii="Calibri Light" w:hAnsi="Calibri Light" w:asciiTheme="majorAscii" w:hAnsiTheme="majorAscii"/>
          <w:sz w:val="23"/>
          <w:szCs w:val="23"/>
        </w:rPr>
        <w:t xml:space="preserve"> - </w:t>
      </w:r>
      <w:r w:rsidRPr="129B77CC" w:rsidR="129B77CC">
        <w:rPr>
          <w:rFonts w:ascii="Calibri Light" w:hAnsi="Calibri Light" w:asciiTheme="majorAscii" w:hAnsiTheme="majorAscii"/>
          <w:sz w:val="23"/>
          <w:szCs w:val="23"/>
        </w:rPr>
        <w:t>Antonius Kookt</w:t>
      </w:r>
      <w:r>
        <w:br/>
      </w:r>
      <w:r w:rsidRPr="129B77CC" w:rsidR="129B77CC">
        <w:rPr>
          <w:rFonts w:ascii="Calibri Light" w:hAnsi="Calibri Light" w:asciiTheme="majorAscii" w:hAnsiTheme="majorAscii"/>
          <w:sz w:val="23"/>
          <w:szCs w:val="23"/>
        </w:rPr>
        <w:t xml:space="preserve"> - Armoede</w:t>
      </w:r>
      <w:r w:rsidRPr="129B77CC" w:rsidR="129B77CC">
        <w:rPr>
          <w:rFonts w:ascii="Calibri Light" w:hAnsi="Calibri Light" w:asciiTheme="majorAscii" w:hAnsiTheme="majorAscii"/>
          <w:sz w:val="23"/>
          <w:szCs w:val="23"/>
        </w:rPr>
        <w:t xml:space="preserve"> en perspectief </w:t>
      </w:r>
      <w:r>
        <w:br/>
      </w:r>
      <w:r w:rsidRPr="129B77CC" w:rsidR="129B77CC">
        <w:rPr>
          <w:rFonts w:ascii="Calibri Light" w:hAnsi="Calibri Light" w:asciiTheme="majorAscii" w:hAnsiTheme="majorAscii"/>
          <w:sz w:val="23"/>
          <w:szCs w:val="23"/>
        </w:rPr>
        <w:t xml:space="preserve"> - Vrede en gerechtigheid</w:t>
      </w:r>
      <w:r>
        <w:br/>
      </w:r>
      <w:r w:rsidRPr="129B77CC" w:rsidR="129B77CC">
        <w:rPr>
          <w:rFonts w:ascii="Calibri Light" w:hAnsi="Calibri Light" w:asciiTheme="majorAscii" w:hAnsiTheme="majorAscii"/>
          <w:sz w:val="23"/>
          <w:szCs w:val="23"/>
        </w:rPr>
        <w:t xml:space="preserve"> -  </w:t>
      </w:r>
      <w:r w:rsidRPr="129B77CC" w:rsidR="129B77CC">
        <w:rPr>
          <w:rFonts w:ascii="Calibri Light" w:hAnsi="Calibri Light" w:asciiTheme="majorAscii" w:hAnsiTheme="majorAscii"/>
          <w:sz w:val="23"/>
          <w:szCs w:val="23"/>
        </w:rPr>
        <w:t xml:space="preserve">Geloof </w:t>
      </w:r>
      <w:r w:rsidRPr="129B77CC" w:rsidR="129B77CC">
        <w:rPr>
          <w:rFonts w:ascii="Calibri Light" w:hAnsi="Calibri Light" w:asciiTheme="majorAscii" w:hAnsiTheme="majorAscii"/>
          <w:sz w:val="23"/>
          <w:szCs w:val="23"/>
        </w:rPr>
        <w:t>en samenleving</w:t>
      </w:r>
    </w:p>
    <w:p xmlns:wp14="http://schemas.microsoft.com/office/word/2010/wordml" w:rsidR="00B0302E" w:rsidP="00B0302E" w:rsidRDefault="00B0302E" w14:paraId="6751511C" wp14:textId="77777777">
      <w:pPr>
        <w:widowControl w:val="0"/>
        <w:autoSpaceDE w:val="0"/>
        <w:autoSpaceDN w:val="0"/>
        <w:adjustRightInd w:val="0"/>
        <w:spacing w:after="0" w:line="240" w:lineRule="auto"/>
        <w:rPr>
          <w:rFonts w:cs="Helvetica" w:asciiTheme="majorHAnsi" w:hAnsiTheme="majorHAnsi"/>
          <w:szCs w:val="30"/>
        </w:rPr>
      </w:pPr>
      <w:r>
        <w:br/>
      </w:r>
      <w:r w:rsidRPr="129B77CC" w:rsidR="129B77CC">
        <w:rPr>
          <w:rFonts w:ascii="Calibri Light" w:hAnsi="Calibri Light" w:cs="Segoe UI" w:asciiTheme="majorAscii" w:hAnsiTheme="majorAscii"/>
          <w:color w:val="000000" w:themeColor="text1" w:themeTint="FF" w:themeShade="FF"/>
          <w:sz w:val="23"/>
          <w:szCs w:val="23"/>
        </w:rPr>
        <w:t xml:space="preserve">2.1. </w:t>
      </w:r>
      <w:r w:rsidRPr="129B77CC" w:rsidR="129B77CC">
        <w:rPr>
          <w:rFonts w:ascii="Calibri Light" w:hAnsi="Calibri Light" w:cs="Helvetica" w:asciiTheme="majorAscii" w:hAnsiTheme="majorAscii"/>
        </w:rPr>
        <w:t xml:space="preserve">Overzicht van </w:t>
      </w:r>
      <w:r w:rsidRPr="129B77CC" w:rsidR="129B77CC">
        <w:rPr>
          <w:rFonts w:ascii="Calibri Light" w:hAnsi="Calibri Light" w:cs="Helvetica" w:asciiTheme="majorAscii" w:hAnsiTheme="majorAscii"/>
        </w:rPr>
        <w:t>gerealiseerde</w:t>
      </w:r>
      <w:r w:rsidRPr="129B77CC" w:rsidR="129B77CC">
        <w:rPr>
          <w:rFonts w:ascii="Calibri Light" w:hAnsi="Calibri Light" w:cs="Helvetica" w:asciiTheme="majorAscii" w:hAnsiTheme="majorAscii"/>
        </w:rPr>
        <w:t xml:space="preserve"> en toekomstige projecten</w:t>
      </w:r>
      <w:r w:rsidRPr="129B77CC" w:rsidR="129B77CC">
        <w:rPr>
          <w:rFonts w:ascii="Calibri Light" w:hAnsi="Calibri Light" w:cs="Helvetica" w:asciiTheme="majorAscii" w:hAnsiTheme="majorAscii"/>
        </w:rPr>
        <w:t xml:space="preserve"> per werkveld</w:t>
      </w:r>
    </w:p>
    <w:p xmlns:wp14="http://schemas.microsoft.com/office/word/2010/wordml" w:rsidR="00091119" w:rsidP="129B77CC" w:rsidRDefault="005A3D43" w14:paraId="673C3FF6" wp14:noSpellErr="1" wp14:textId="5C039CCF">
      <w:pPr>
        <w:pStyle w:val="Normaal"/>
        <w:bidi w:val="0"/>
        <w:spacing w:before="0" w:beforeAutospacing="off" w:after="160" w:afterAutospacing="off" w:line="259" w:lineRule="auto"/>
        <w:ind w:left="0" w:right="0"/>
        <w:jc w:val="left"/>
        <w:rPr>
          <w:rFonts w:ascii="Calibri Light" w:hAnsi="Calibri Light" w:asciiTheme="majorAscii" w:hAnsiTheme="majorAscii"/>
          <w:sz w:val="23"/>
          <w:szCs w:val="23"/>
        </w:rPr>
      </w:pPr>
      <w:r w:rsidRPr="129B77CC" w:rsidR="129B77CC">
        <w:rPr>
          <w:rFonts w:ascii="Calibri Light" w:hAnsi="Calibri Light" w:asciiTheme="majorAscii" w:hAnsiTheme="majorAscii"/>
          <w:i w:val="1"/>
          <w:iCs w:val="1"/>
          <w:sz w:val="23"/>
          <w:szCs w:val="23"/>
        </w:rPr>
        <w:t>Antonius Kookt.</w:t>
      </w:r>
      <w:r>
        <w:br/>
      </w:r>
      <w:r w:rsidRPr="129B77CC" w:rsidR="129B77CC">
        <w:rPr>
          <w:rFonts w:ascii="Calibri Light" w:hAnsi="Calibri Light" w:asciiTheme="majorAscii" w:hAnsiTheme="majorAscii"/>
          <w:sz w:val="23"/>
          <w:szCs w:val="23"/>
        </w:rPr>
        <w:t>- Antonius kookt</w:t>
      </w:r>
      <w:r w:rsidRPr="129B77CC" w:rsidR="129B77CC">
        <w:rPr>
          <w:rFonts w:ascii="Calibri Light" w:hAnsi="Calibri Light" w:asciiTheme="majorAscii" w:hAnsiTheme="majorAscii"/>
          <w:sz w:val="23"/>
          <w:szCs w:val="23"/>
        </w:rPr>
        <w:t xml:space="preserve"> “Buurtkeuken met bezieling”.  Met een tweetal buurtkeukens gericht op ouderen, eenzamen en alleen gaande mensen tracht de Antonius Gemeenschap iets van de nood van eenzaamheid te lenigen en mensen een gezellige avond te bieden met de gelegenheid tot ontmoeting en het maken van nieuwe sociale contacten. </w:t>
      </w:r>
      <w:r>
        <w:br/>
      </w:r>
      <w:r w:rsidRPr="129B77CC" w:rsidR="129B77CC">
        <w:rPr>
          <w:rFonts w:ascii="Calibri Light" w:hAnsi="Calibri Light" w:asciiTheme="majorAscii" w:hAnsiTheme="majorAscii"/>
          <w:sz w:val="23"/>
          <w:szCs w:val="23"/>
        </w:rPr>
        <w:t>- High tea</w:t>
      </w:r>
      <w:r w:rsidRPr="129B77CC" w:rsidR="129B77CC">
        <w:rPr>
          <w:rFonts w:ascii="Calibri Light" w:hAnsi="Calibri Light" w:asciiTheme="majorAscii" w:hAnsiTheme="majorAscii"/>
          <w:sz w:val="23"/>
          <w:szCs w:val="23"/>
        </w:rPr>
        <w:t xml:space="preserve">, in verschillende verzorgingstehuizen verzorgd de Antonius gemeenschap maandelijks een High tea om de ouderen extra aandacht te geven en de vrijwilligers en het personeel iets te ontlasten. </w:t>
      </w:r>
      <w:r>
        <w:br/>
      </w:r>
      <w:r w:rsidRPr="129B77CC" w:rsidR="129B77CC">
        <w:rPr>
          <w:rFonts w:ascii="Calibri Light" w:hAnsi="Calibri Light" w:asciiTheme="majorAscii" w:hAnsiTheme="majorAscii"/>
          <w:sz w:val="23"/>
          <w:szCs w:val="23"/>
        </w:rPr>
        <w:t>- R</w:t>
      </w:r>
      <w:r w:rsidRPr="129B77CC" w:rsidR="129B77CC">
        <w:rPr>
          <w:rFonts w:ascii="Calibri Light" w:hAnsi="Calibri Light" w:asciiTheme="majorAscii" w:hAnsiTheme="majorAscii"/>
          <w:sz w:val="23"/>
          <w:szCs w:val="23"/>
        </w:rPr>
        <w:t xml:space="preserve">ecepten om nooit te vergeten.  In samenwerking met de verzorgingstehuizen doormiddel van gerechten herinneringen op te roepen bij mensen met een hersenziekte zoals dementie en die verhalen op te tekenen in een kookboek hoopt de Antonius gemeenschap die problematiek extra onder de aandacht te brengen. </w:t>
      </w:r>
    </w:p>
    <w:p xmlns:wp14="http://schemas.microsoft.com/office/word/2010/wordml" w:rsidR="005A3D43" w:rsidP="129B77CC" w:rsidRDefault="005A3D43" w14:paraId="50699A93" wp14:textId="7F99C36E">
      <w:pPr>
        <w:rPr>
          <w:rFonts w:ascii="Calibri Light" w:hAnsi="Calibri Light" w:asciiTheme="majorAscii" w:hAnsiTheme="majorAscii"/>
          <w:sz w:val="23"/>
          <w:szCs w:val="23"/>
        </w:rPr>
      </w:pPr>
      <w:r w:rsidRPr="129B77CC" w:rsidR="129B77CC">
        <w:rPr>
          <w:rFonts w:ascii="Calibri Light" w:hAnsi="Calibri Light" w:asciiTheme="majorAscii" w:hAnsiTheme="majorAscii"/>
          <w:i w:val="1"/>
          <w:iCs w:val="1"/>
          <w:sz w:val="23"/>
          <w:szCs w:val="23"/>
        </w:rPr>
        <w:t>Armoede</w:t>
      </w:r>
      <w:r w:rsidRPr="129B77CC" w:rsidR="129B77CC">
        <w:rPr>
          <w:rFonts w:ascii="Calibri Light" w:hAnsi="Calibri Light" w:asciiTheme="majorAscii" w:hAnsiTheme="majorAscii"/>
          <w:i w:val="1"/>
          <w:iCs w:val="1"/>
          <w:sz w:val="23"/>
          <w:szCs w:val="23"/>
        </w:rPr>
        <w:t xml:space="preserve"> en Perspectief </w:t>
      </w:r>
      <w:r>
        <w:br/>
      </w:r>
      <w:r w:rsidRPr="129B77CC" w:rsidR="129B77CC">
        <w:rPr>
          <w:rFonts w:ascii="Calibri Light" w:hAnsi="Calibri Light" w:asciiTheme="majorAscii" w:hAnsiTheme="majorAscii"/>
          <w:sz w:val="23"/>
          <w:szCs w:val="23"/>
        </w:rPr>
        <w:t xml:space="preserve"> - </w:t>
      </w:r>
      <w:r w:rsidRPr="129B77CC" w:rsidR="129B77CC">
        <w:rPr>
          <w:rFonts w:ascii="Calibri Light" w:hAnsi="Calibri Light" w:asciiTheme="majorAscii" w:hAnsiTheme="majorAscii"/>
          <w:sz w:val="23"/>
          <w:szCs w:val="23"/>
        </w:rPr>
        <w:t xml:space="preserve">Haarlemse Jongerenraad.  Een duurzame aanpak van het armoedeprobleem ligt aldus de Antonius gemeenschap bij zowel bij de politiek als bij de toekomstige generatie. Doormiddel van de Haarlemse Jongerenraad </w:t>
      </w:r>
      <w:proofErr w:type="spellStart"/>
      <w:r w:rsidRPr="129B77CC" w:rsidR="129B77CC">
        <w:rPr>
          <w:rFonts w:ascii="Calibri Light" w:hAnsi="Calibri Light" w:asciiTheme="majorAscii" w:hAnsiTheme="majorAscii"/>
          <w:sz w:val="23"/>
          <w:szCs w:val="23"/>
        </w:rPr>
        <w:t>ism</w:t>
      </w:r>
      <w:proofErr w:type="spellEnd"/>
      <w:r w:rsidRPr="129B77CC" w:rsidR="129B77CC">
        <w:rPr>
          <w:rFonts w:ascii="Calibri Light" w:hAnsi="Calibri Light" w:asciiTheme="majorAscii" w:hAnsiTheme="majorAscii"/>
          <w:sz w:val="23"/>
          <w:szCs w:val="23"/>
        </w:rPr>
        <w:t xml:space="preserve"> met een aantal scholen en de lokale gemeente wil de Antonius gemeenschap de toekomstige generatie niet alleen 'leren te participeren’ maar concreet laten mee denken over de actuele situatie in Haarlem en met initiatieven te laten komen die serieus worden opgepakt. </w:t>
      </w:r>
      <w:r>
        <w:br/>
      </w:r>
      <w:r w:rsidRPr="129B77CC" w:rsidR="129B77CC">
        <w:rPr>
          <w:rFonts w:ascii="Calibri Light" w:hAnsi="Calibri Light" w:asciiTheme="majorAscii" w:hAnsiTheme="majorAscii"/>
          <w:sz w:val="23"/>
          <w:szCs w:val="23"/>
        </w:rPr>
        <w:t xml:space="preserve"> - Voor elkaar pakketten</w:t>
      </w:r>
      <w:r w:rsidRPr="129B77CC" w:rsidR="129B77CC">
        <w:rPr>
          <w:rFonts w:ascii="Calibri Light" w:hAnsi="Calibri Light" w:asciiTheme="majorAscii" w:hAnsiTheme="majorAscii"/>
          <w:sz w:val="23"/>
          <w:szCs w:val="23"/>
        </w:rPr>
        <w:t xml:space="preserve">.   Voedselpakken voor mensen die om wat voor een reden dan ook geen gebruik meer kunnen maken van de voedselbank maar nadrukkelijk die ondersteuning nodig hebben. De Antonius gemeenschap is een van de verzamelaars van voedsel voor die pakketten. </w:t>
      </w:r>
    </w:p>
    <w:p xmlns:wp14="http://schemas.microsoft.com/office/word/2010/wordml" w:rsidR="005A3D43" w:rsidP="129B77CC" w:rsidRDefault="005A3D43" w14:paraId="2B0D965D" wp14:textId="01FE0C87">
      <w:pPr>
        <w:rPr>
          <w:rFonts w:ascii="Calibri Light" w:hAnsi="Calibri Light" w:asciiTheme="majorAscii" w:hAnsiTheme="majorAscii"/>
          <w:sz w:val="23"/>
          <w:szCs w:val="23"/>
        </w:rPr>
      </w:pPr>
      <w:r w:rsidRPr="129B77CC" w:rsidR="129B77CC">
        <w:rPr>
          <w:rFonts w:ascii="Calibri Light" w:hAnsi="Calibri Light" w:asciiTheme="majorAscii" w:hAnsiTheme="majorAscii"/>
          <w:i w:val="1"/>
          <w:iCs w:val="1"/>
          <w:sz w:val="23"/>
          <w:szCs w:val="23"/>
        </w:rPr>
        <w:t>Vrede en gerechtigheid</w:t>
      </w:r>
      <w:r>
        <w:br/>
      </w:r>
      <w:r w:rsidRPr="129B77CC" w:rsidR="129B77CC">
        <w:rPr>
          <w:rFonts w:ascii="Calibri Light" w:hAnsi="Calibri Light" w:asciiTheme="majorAscii" w:hAnsiTheme="majorAscii"/>
          <w:sz w:val="23"/>
          <w:szCs w:val="23"/>
        </w:rPr>
        <w:t xml:space="preserve"> - Ambassade van vrede</w:t>
      </w:r>
      <w:r w:rsidRPr="129B77CC" w:rsidR="129B77CC">
        <w:rPr>
          <w:rFonts w:ascii="Calibri Light" w:hAnsi="Calibri Light" w:asciiTheme="majorAscii" w:hAnsiTheme="majorAscii"/>
          <w:sz w:val="23"/>
          <w:szCs w:val="23"/>
        </w:rPr>
        <w:t xml:space="preserve">. De Antonius gemeenschap is verbonden aan de landelijke organisatie Pax voor Vrede en vertegenwoordigt haar in die zin op sommige momenten in Haarlem </w:t>
      </w:r>
      <w:r>
        <w:br/>
      </w:r>
      <w:r w:rsidRPr="129B77CC" w:rsidR="129B77CC">
        <w:rPr>
          <w:rFonts w:ascii="Calibri Light" w:hAnsi="Calibri Light" w:asciiTheme="majorAscii" w:hAnsiTheme="majorAscii"/>
          <w:sz w:val="23"/>
          <w:szCs w:val="23"/>
        </w:rPr>
        <w:t xml:space="preserve"> - Vredesweek</w:t>
      </w:r>
      <w:r w:rsidRPr="129B77CC" w:rsidR="129B77CC">
        <w:rPr>
          <w:rFonts w:ascii="Calibri Light" w:hAnsi="Calibri Light" w:asciiTheme="majorAscii" w:hAnsiTheme="majorAscii"/>
          <w:sz w:val="23"/>
          <w:szCs w:val="23"/>
        </w:rPr>
        <w:t xml:space="preserve">. De Antonius gemeenschap geeft de jaarlijkse nationale vredesweek van Pax invulling </w:t>
      </w:r>
      <w:proofErr w:type="spellStart"/>
      <w:r w:rsidRPr="129B77CC" w:rsidR="129B77CC">
        <w:rPr>
          <w:rFonts w:ascii="Calibri Light" w:hAnsi="Calibri Light" w:asciiTheme="majorAscii" w:hAnsiTheme="majorAscii"/>
          <w:sz w:val="23"/>
          <w:szCs w:val="23"/>
        </w:rPr>
        <w:t>dmv</w:t>
      </w:r>
      <w:proofErr w:type="spellEnd"/>
      <w:r w:rsidRPr="129B77CC" w:rsidR="129B77CC">
        <w:rPr>
          <w:rFonts w:ascii="Calibri Light" w:hAnsi="Calibri Light" w:asciiTheme="majorAscii" w:hAnsiTheme="majorAscii"/>
          <w:sz w:val="23"/>
          <w:szCs w:val="23"/>
        </w:rPr>
        <w:t xml:space="preserve"> diverse activiteiten en lezingen. </w:t>
      </w:r>
      <w:r>
        <w:br/>
      </w:r>
      <w:r w:rsidRPr="129B77CC" w:rsidR="129B77CC">
        <w:rPr>
          <w:rFonts w:ascii="Calibri Light" w:hAnsi="Calibri Light" w:asciiTheme="majorAscii" w:hAnsiTheme="majorAscii"/>
          <w:sz w:val="23"/>
          <w:szCs w:val="23"/>
        </w:rPr>
        <w:t xml:space="preserve"> - </w:t>
      </w:r>
      <w:r w:rsidRPr="129B77CC" w:rsidR="129B77CC">
        <w:rPr>
          <w:rFonts w:ascii="Calibri Light" w:hAnsi="Calibri Light" w:asciiTheme="majorAscii" w:hAnsiTheme="majorAscii"/>
          <w:sz w:val="23"/>
          <w:szCs w:val="23"/>
        </w:rPr>
        <w:t xml:space="preserve">Vredesconvenant Haarlem. De Antonius gemeenschap is initiatiefnemer van het vredesconvenant waarbij partijen, organisaties, stichtingen opgeroepen worden hun handtekening onder die verklaring te zetten waarbij ze zich niet alleen verbinden aan de intentie van de verklaring, die is ten allertijden vanuit een houding van nieuwsgierigheid, tolerantie en respect naar elkaar om te blijven zien wat er verder ook in het land of de wereld gebeurt, maar ook de ondertekenaars oproept om door het jaar heen en tijdens de vredesweek een actieve bijdrage te leveren. </w:t>
      </w:r>
    </w:p>
    <w:p xmlns:wp14="http://schemas.microsoft.com/office/word/2010/wordml" w:rsidRPr="005A3D43" w:rsidR="005A3D43" w:rsidP="129B77CC" w:rsidRDefault="005A3D43" w14:paraId="16226D19" wp14:textId="71C865AA">
      <w:pPr>
        <w:rPr>
          <w:rFonts w:ascii="Calibri Light" w:hAnsi="Calibri Light" w:asciiTheme="majorAscii" w:hAnsiTheme="majorAscii"/>
          <w:sz w:val="23"/>
          <w:szCs w:val="23"/>
        </w:rPr>
      </w:pPr>
      <w:r w:rsidRPr="129B77CC" w:rsidR="129B77CC">
        <w:rPr>
          <w:rFonts w:ascii="Calibri Light" w:hAnsi="Calibri Light" w:asciiTheme="majorAscii" w:hAnsiTheme="majorAscii"/>
          <w:i w:val="1"/>
          <w:iCs w:val="1"/>
          <w:sz w:val="23"/>
          <w:szCs w:val="23"/>
        </w:rPr>
        <w:t xml:space="preserve">Geloof </w:t>
      </w:r>
      <w:r w:rsidRPr="129B77CC" w:rsidR="129B77CC">
        <w:rPr>
          <w:rFonts w:ascii="Calibri Light" w:hAnsi="Calibri Light" w:asciiTheme="majorAscii" w:hAnsiTheme="majorAscii"/>
          <w:i w:val="1"/>
          <w:iCs w:val="1"/>
          <w:sz w:val="23"/>
          <w:szCs w:val="23"/>
        </w:rPr>
        <w:t>en samenleving</w:t>
      </w:r>
      <w:r>
        <w:br/>
      </w:r>
      <w:r w:rsidRPr="129B77CC" w:rsidR="129B77CC">
        <w:rPr>
          <w:rFonts w:ascii="Calibri Light" w:hAnsi="Calibri Light" w:asciiTheme="majorAscii" w:hAnsiTheme="majorAscii"/>
          <w:sz w:val="23"/>
          <w:szCs w:val="23"/>
        </w:rPr>
        <w:t xml:space="preserve"> - </w:t>
      </w:r>
      <w:r w:rsidRPr="129B77CC" w:rsidR="129B77CC">
        <w:rPr>
          <w:rFonts w:ascii="Calibri Light" w:hAnsi="Calibri Light" w:asciiTheme="majorAscii" w:hAnsiTheme="majorAscii"/>
          <w:sz w:val="23"/>
          <w:szCs w:val="23"/>
        </w:rPr>
        <w:t xml:space="preserve">Stadsklooster Haarlem. Een initiatief vanuit de Antonius gemeenschap waar meerdere kerken en stichtingen bij </w:t>
      </w:r>
      <w:proofErr w:type="spellStart"/>
      <w:r w:rsidRPr="129B77CC" w:rsidR="129B77CC">
        <w:rPr>
          <w:rFonts w:ascii="Calibri Light" w:hAnsi="Calibri Light" w:asciiTheme="majorAscii" w:hAnsiTheme="majorAscii"/>
          <w:sz w:val="23"/>
          <w:szCs w:val="23"/>
        </w:rPr>
        <w:t>bij</w:t>
      </w:r>
      <w:proofErr w:type="spellEnd"/>
      <w:r w:rsidRPr="129B77CC" w:rsidR="129B77CC">
        <w:rPr>
          <w:rFonts w:ascii="Calibri Light" w:hAnsi="Calibri Light" w:asciiTheme="majorAscii" w:hAnsiTheme="majorAscii"/>
          <w:sz w:val="23"/>
          <w:szCs w:val="23"/>
        </w:rPr>
        <w:t xml:space="preserve"> aangesloten zijn die onder het motto Stilte, Aandacht, Schoonheid breed christelijke waarden zoals gemeenschapszin, een gedeeld reflectie kader en eigentijdse zondagsrust willen vormgeven op dusdanige wijze dat ze toegankelijk zijn voor iedere Haarlem ongeacht religieuze achtergrond of kerkelijke betrokkenheid. </w:t>
      </w:r>
      <w:r>
        <w:br/>
      </w:r>
      <w:r w:rsidRPr="129B77CC" w:rsidR="129B77CC">
        <w:rPr>
          <w:rFonts w:ascii="Calibri Light" w:hAnsi="Calibri Light" w:asciiTheme="majorAscii" w:hAnsiTheme="majorAscii"/>
          <w:sz w:val="23"/>
          <w:szCs w:val="23"/>
        </w:rPr>
        <w:t xml:space="preserve"> - Take me </w:t>
      </w:r>
      <w:proofErr w:type="spellStart"/>
      <w:r w:rsidRPr="129B77CC" w:rsidR="129B77CC">
        <w:rPr>
          <w:rFonts w:ascii="Calibri Light" w:hAnsi="Calibri Light" w:asciiTheme="majorAscii" w:hAnsiTheme="majorAscii"/>
          <w:sz w:val="23"/>
          <w:szCs w:val="23"/>
        </w:rPr>
        <w:t>to</w:t>
      </w:r>
      <w:proofErr w:type="spellEnd"/>
      <w:r w:rsidRPr="129B77CC" w:rsidR="129B77CC">
        <w:rPr>
          <w:rFonts w:ascii="Calibri Light" w:hAnsi="Calibri Light" w:asciiTheme="majorAscii" w:hAnsiTheme="majorAscii"/>
          <w:sz w:val="23"/>
          <w:szCs w:val="23"/>
        </w:rPr>
        <w:t xml:space="preserve"> </w:t>
      </w:r>
      <w:proofErr w:type="spellStart"/>
      <w:r w:rsidRPr="129B77CC" w:rsidR="129B77CC">
        <w:rPr>
          <w:rFonts w:ascii="Calibri Light" w:hAnsi="Calibri Light" w:asciiTheme="majorAscii" w:hAnsiTheme="majorAscii"/>
          <w:sz w:val="23"/>
          <w:szCs w:val="23"/>
        </w:rPr>
        <w:t>church</w:t>
      </w:r>
      <w:proofErr w:type="spellEnd"/>
      <w:r w:rsidRPr="129B77CC" w:rsidR="129B77CC">
        <w:rPr>
          <w:rFonts w:ascii="Calibri Light" w:hAnsi="Calibri Light" w:asciiTheme="majorAscii" w:hAnsiTheme="majorAscii"/>
          <w:sz w:val="23"/>
          <w:szCs w:val="23"/>
        </w:rPr>
        <w:t xml:space="preserve">.  Een jaarlijks terugkerend muziekfestival georganiseerd door het Patronaat, poppodium in Haarlem en Stichting </w:t>
      </w:r>
      <w:proofErr w:type="spellStart"/>
      <w:r w:rsidRPr="129B77CC" w:rsidR="129B77CC">
        <w:rPr>
          <w:rFonts w:ascii="Calibri Light" w:hAnsi="Calibri Light" w:asciiTheme="majorAscii" w:hAnsiTheme="majorAscii"/>
          <w:sz w:val="23"/>
          <w:szCs w:val="23"/>
        </w:rPr>
        <w:t>Gitaarlem</w:t>
      </w:r>
      <w:proofErr w:type="spellEnd"/>
      <w:r w:rsidRPr="129B77CC" w:rsidR="129B77CC">
        <w:rPr>
          <w:rFonts w:ascii="Calibri Light" w:hAnsi="Calibri Light" w:asciiTheme="majorAscii" w:hAnsiTheme="majorAscii"/>
          <w:sz w:val="23"/>
          <w:szCs w:val="23"/>
        </w:rPr>
        <w:t xml:space="preserve"> waarbij bekende artiesten optreden in diverse kerken en de voorganger des huizes zich bij aanvang even kort mag richten tot het publiek. Op deze laagdrempelige wijze maken Haarlems kennis met de kerkgebouwen in de stad en leert men dat daar meer gebeurt dan de zondagsdienst. </w:t>
      </w:r>
      <w:r>
        <w:br/>
      </w:r>
      <w:r w:rsidRPr="129B77CC" w:rsidR="129B77CC">
        <w:rPr>
          <w:rFonts w:ascii="Calibri Light" w:hAnsi="Calibri Light" w:asciiTheme="majorAscii" w:hAnsiTheme="majorAscii"/>
          <w:sz w:val="23"/>
          <w:szCs w:val="23"/>
        </w:rPr>
        <w:t xml:space="preserve"> - </w:t>
      </w:r>
      <w:r w:rsidRPr="129B77CC" w:rsidR="129B77CC">
        <w:rPr>
          <w:rFonts w:ascii="Calibri Light" w:hAnsi="Calibri Light" w:asciiTheme="majorAscii" w:hAnsiTheme="majorAscii"/>
          <w:sz w:val="23"/>
          <w:szCs w:val="23"/>
        </w:rPr>
        <w:t xml:space="preserve">Aperitief voor de Ziel.  Een laagdrempelige korte viering van de Antonius gemeenschap die plaatsvindt op elke derde zaterdag van de maand om 16.00 waarbij er stil gestaan wordt bij de spiritualiteit van Franciscus en de actuele noden van wereld, land, stad en gemeenschap. Na de viering wordt er gezamenlijk een aperitief genuttigd met een glaasje en een hapje. </w:t>
      </w:r>
    </w:p>
    <w:p xmlns:wp14="http://schemas.microsoft.com/office/word/2010/wordml" w:rsidR="00AA459D" w:rsidP="00AA459D" w:rsidRDefault="00B0302E" w14:paraId="0B0C36A0" wp14:textId="77777777">
      <w:pPr>
        <w:rPr>
          <w:rFonts w:eastAsia="Times New Roman" w:cs="Arial" w:asciiTheme="majorHAnsi" w:hAnsiTheme="majorHAnsi"/>
          <w:b/>
          <w:sz w:val="23"/>
          <w:szCs w:val="23"/>
        </w:rPr>
      </w:pPr>
      <w:r>
        <w:rPr>
          <w:rFonts w:eastAsia="Times New Roman" w:cs="Arial" w:asciiTheme="majorHAnsi" w:hAnsiTheme="majorHAnsi"/>
          <w:sz w:val="23"/>
          <w:szCs w:val="23"/>
        </w:rPr>
        <w:t xml:space="preserve">3. </w:t>
      </w:r>
      <w:r w:rsidR="00AA459D">
        <w:rPr>
          <w:rFonts w:eastAsia="Times New Roman" w:cs="Arial" w:asciiTheme="majorHAnsi" w:hAnsiTheme="majorHAnsi"/>
          <w:sz w:val="23"/>
          <w:szCs w:val="23"/>
        </w:rPr>
        <w:t>M</w:t>
      </w:r>
      <w:r w:rsidR="00DC5085">
        <w:rPr>
          <w:rFonts w:eastAsia="Times New Roman" w:cs="Arial" w:asciiTheme="majorHAnsi" w:hAnsiTheme="majorHAnsi"/>
          <w:sz w:val="23"/>
          <w:szCs w:val="23"/>
        </w:rPr>
        <w:t>ENSKRACHT EN ORGANISATIE</w:t>
      </w:r>
    </w:p>
    <w:p xmlns:wp14="http://schemas.microsoft.com/office/word/2010/wordml" w:rsidRPr="00A9233E" w:rsidR="00AA459D" w:rsidP="129B77CC" w:rsidRDefault="00AA459D" w14:paraId="3184A6EC" wp14:textId="0B085531">
      <w:pPr>
        <w:rPr>
          <w:rFonts w:ascii="Calibri Light" w:hAnsi="Calibri Light" w:eastAsia="Times New Roman" w:cs="Arial" w:asciiTheme="majorAscii" w:hAnsiTheme="majorAscii"/>
          <w:sz w:val="23"/>
          <w:szCs w:val="23"/>
        </w:rPr>
      </w:pPr>
      <w:r w:rsidRPr="129B77CC" w:rsidR="129B77CC">
        <w:rPr>
          <w:rFonts w:ascii="Calibri Light" w:hAnsi="Calibri Light" w:eastAsia="Times New Roman" w:cs="Arial" w:asciiTheme="majorAscii" w:hAnsiTheme="majorAscii"/>
          <w:sz w:val="23"/>
          <w:szCs w:val="23"/>
        </w:rPr>
        <w:t xml:space="preserve">Op dit moment bestaat de Antonius Gemeenschap uit </w:t>
      </w:r>
      <w:r w:rsidRPr="129B77CC" w:rsidR="129B77CC">
        <w:rPr>
          <w:rFonts w:ascii="Calibri Light" w:hAnsi="Calibri Light" w:eastAsia="Times New Roman" w:cs="Arial" w:asciiTheme="majorAscii" w:hAnsiTheme="majorAscii"/>
          <w:sz w:val="23"/>
          <w:szCs w:val="23"/>
        </w:rPr>
        <w:t>45</w:t>
      </w:r>
      <w:r w:rsidRPr="129B77CC" w:rsidR="129B77CC">
        <w:rPr>
          <w:rFonts w:ascii="Calibri Light" w:hAnsi="Calibri Light" w:eastAsia="Times New Roman" w:cs="Arial" w:asciiTheme="majorAscii" w:hAnsiTheme="majorAscii"/>
          <w:sz w:val="23"/>
          <w:szCs w:val="23"/>
        </w:rPr>
        <w:t xml:space="preserve"> vrijwilligers en veel betrokken partners uit het kerkelijke </w:t>
      </w:r>
      <w:r w:rsidRPr="129B77CC" w:rsidR="129B77CC">
        <w:rPr>
          <w:rFonts w:ascii="Calibri Light" w:hAnsi="Calibri Light" w:eastAsia="Times New Roman" w:cs="Arial" w:asciiTheme="majorAscii" w:hAnsiTheme="majorAscii"/>
          <w:sz w:val="23"/>
          <w:szCs w:val="23"/>
        </w:rPr>
        <w:t xml:space="preserve">en maatschappelijk geëngageerde </w:t>
      </w:r>
      <w:r w:rsidRPr="129B77CC" w:rsidR="129B77CC">
        <w:rPr>
          <w:rFonts w:ascii="Calibri Light" w:hAnsi="Calibri Light" w:eastAsia="Times New Roman" w:cs="Arial" w:asciiTheme="majorAscii" w:hAnsiTheme="majorAscii"/>
          <w:sz w:val="23"/>
          <w:szCs w:val="23"/>
        </w:rPr>
        <w:t xml:space="preserve">netwerk in Haarlem en omgeving. </w:t>
      </w:r>
    </w:p>
    <w:p xmlns:wp14="http://schemas.microsoft.com/office/word/2010/wordml" w:rsidR="00AA459D" w:rsidP="00AA459D" w:rsidRDefault="00AA459D" w14:paraId="11FDDDBD" wp14:textId="77777777">
      <w:pPr>
        <w:rPr>
          <w:rFonts w:eastAsia="Times New Roman" w:cs="Arial" w:asciiTheme="majorHAnsi" w:hAnsiTheme="majorHAnsi"/>
          <w:sz w:val="23"/>
          <w:szCs w:val="23"/>
        </w:rPr>
      </w:pPr>
      <w:r>
        <w:rPr>
          <w:rFonts w:eastAsia="Times New Roman" w:cs="Arial" w:asciiTheme="majorHAnsi" w:hAnsiTheme="majorHAnsi"/>
          <w:sz w:val="23"/>
          <w:szCs w:val="23"/>
        </w:rPr>
        <w:t xml:space="preserve">Naast het </w:t>
      </w:r>
      <w:r w:rsidR="00B0302E">
        <w:rPr>
          <w:rFonts w:eastAsia="Times New Roman" w:cs="Arial" w:asciiTheme="majorHAnsi" w:hAnsiTheme="majorHAnsi"/>
          <w:sz w:val="23"/>
          <w:szCs w:val="23"/>
        </w:rPr>
        <w:t>stichtings</w:t>
      </w:r>
      <w:r>
        <w:rPr>
          <w:rFonts w:eastAsia="Times New Roman" w:cs="Arial" w:asciiTheme="majorHAnsi" w:hAnsiTheme="majorHAnsi"/>
          <w:sz w:val="23"/>
          <w:szCs w:val="23"/>
        </w:rPr>
        <w:t xml:space="preserve">bestuur is er een uitvoerend team, die bestaande </w:t>
      </w:r>
      <w:r w:rsidRPr="00A9233E">
        <w:rPr>
          <w:rFonts w:eastAsia="Times New Roman" w:cs="Arial" w:asciiTheme="majorHAnsi" w:hAnsiTheme="majorHAnsi"/>
          <w:sz w:val="23"/>
          <w:szCs w:val="23"/>
        </w:rPr>
        <w:t>activiteiten moni</w:t>
      </w:r>
      <w:r>
        <w:rPr>
          <w:rFonts w:eastAsia="Times New Roman" w:cs="Arial" w:asciiTheme="majorHAnsi" w:hAnsiTheme="majorHAnsi"/>
          <w:sz w:val="23"/>
          <w:szCs w:val="23"/>
        </w:rPr>
        <w:t>tor</w:t>
      </w:r>
      <w:r w:rsidRPr="00A9233E">
        <w:rPr>
          <w:rFonts w:eastAsia="Times New Roman" w:cs="Arial" w:asciiTheme="majorHAnsi" w:hAnsiTheme="majorHAnsi"/>
          <w:sz w:val="23"/>
          <w:szCs w:val="23"/>
        </w:rPr>
        <w:t>en</w:t>
      </w:r>
      <w:r>
        <w:rPr>
          <w:rFonts w:eastAsia="Times New Roman" w:cs="Arial" w:asciiTheme="majorHAnsi" w:hAnsiTheme="majorHAnsi"/>
          <w:sz w:val="23"/>
          <w:szCs w:val="23"/>
        </w:rPr>
        <w:t xml:space="preserve"> en de voortgang bewaken</w:t>
      </w:r>
      <w:r w:rsidRPr="00A9233E">
        <w:rPr>
          <w:rFonts w:eastAsia="Times New Roman" w:cs="Arial" w:asciiTheme="majorHAnsi" w:hAnsiTheme="majorHAnsi"/>
          <w:sz w:val="23"/>
          <w:szCs w:val="23"/>
        </w:rPr>
        <w:t xml:space="preserve">. </w:t>
      </w:r>
    </w:p>
    <w:p xmlns:wp14="http://schemas.microsoft.com/office/word/2010/wordml" w:rsidR="005A3D43" w:rsidP="00035522" w:rsidRDefault="005A3D43" w14:paraId="769D0D3C"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Pr="00035522" w:rsidR="00035522" w:rsidP="00035522" w:rsidRDefault="00035522" w14:paraId="54CD245A" wp14:textId="77777777">
      <w:pPr>
        <w:widowControl w:val="0"/>
        <w:autoSpaceDE w:val="0"/>
        <w:autoSpaceDN w:val="0"/>
        <w:adjustRightInd w:val="0"/>
        <w:spacing w:after="0" w:line="240" w:lineRule="auto"/>
        <w:rPr>
          <w:rFonts w:cs="Helvetica" w:asciiTheme="majorHAnsi" w:hAnsiTheme="majorHAnsi"/>
          <w:szCs w:val="30"/>
        </w:rPr>
      </w:pPr>
    </w:p>
    <w:p xmlns:wp14="http://schemas.microsoft.com/office/word/2010/wordml" w:rsidRPr="00E24B20" w:rsidR="004E5FBA" w:rsidP="004E5FBA" w:rsidRDefault="00DF031F" w14:paraId="6E7BEAA2" wp14:textId="77777777">
      <w:pPr>
        <w:widowControl w:val="0"/>
        <w:autoSpaceDE w:val="0"/>
        <w:autoSpaceDN w:val="0"/>
        <w:adjustRightInd w:val="0"/>
        <w:spacing w:after="0" w:line="240" w:lineRule="auto"/>
        <w:rPr>
          <w:rFonts w:cs="Calibri" w:asciiTheme="majorHAnsi" w:hAnsiTheme="majorHAnsi"/>
          <w:szCs w:val="32"/>
        </w:rPr>
      </w:pPr>
      <w:r w:rsidRPr="00E24B20">
        <w:rPr>
          <w:rFonts w:cs="Calibri" w:asciiTheme="majorHAnsi" w:hAnsiTheme="majorHAnsi"/>
          <w:szCs w:val="32"/>
        </w:rPr>
        <w:t> </w:t>
      </w:r>
    </w:p>
    <w:p xmlns:wp14="http://schemas.microsoft.com/office/word/2010/wordml" w:rsidRPr="00E24B20" w:rsidR="004E5FBA" w:rsidP="004E5FBA" w:rsidRDefault="004E5FBA" w14:paraId="1231BE67" wp14:textId="77777777">
      <w:pPr>
        <w:rPr>
          <w:rFonts w:asciiTheme="majorHAnsi" w:hAnsiTheme="majorHAnsi"/>
          <w:sz w:val="23"/>
          <w:szCs w:val="23"/>
        </w:rPr>
      </w:pPr>
    </w:p>
    <w:p xmlns:wp14="http://schemas.microsoft.com/office/word/2010/wordml" w:rsidR="004E5FBA" w:rsidP="004E5FBA" w:rsidRDefault="004E5FBA" w14:paraId="36FEB5B0" wp14:textId="77777777">
      <w:pPr>
        <w:rPr>
          <w:rFonts w:asciiTheme="majorHAnsi" w:hAnsiTheme="majorHAnsi"/>
          <w:sz w:val="23"/>
          <w:szCs w:val="23"/>
        </w:rPr>
      </w:pPr>
    </w:p>
    <w:p xmlns:wp14="http://schemas.microsoft.com/office/word/2010/wordml" w:rsidR="004E5FBA" w:rsidP="004E5FBA" w:rsidRDefault="004E5FBA" w14:paraId="30D7AA69" wp14:textId="77777777">
      <w:pPr>
        <w:rPr>
          <w:rFonts w:asciiTheme="majorHAnsi" w:hAnsiTheme="majorHAnsi"/>
          <w:sz w:val="23"/>
          <w:szCs w:val="23"/>
        </w:rPr>
      </w:pPr>
    </w:p>
    <w:p xmlns:wp14="http://schemas.microsoft.com/office/word/2010/wordml" w:rsidRPr="00AA459D" w:rsidR="0041444C" w:rsidP="004E5FBA" w:rsidRDefault="0041444C" w14:paraId="7196D064" wp14:textId="77777777">
      <w:pPr>
        <w:rPr>
          <w:rFonts w:asciiTheme="majorHAnsi" w:hAnsiTheme="majorHAnsi"/>
          <w:sz w:val="23"/>
          <w:szCs w:val="23"/>
        </w:rPr>
      </w:pPr>
    </w:p>
    <w:sectPr w:rsidRPr="00AA459D" w:rsidR="0041444C" w:rsidSect="008E38E7">
      <w:headerReference w:type="default" r:id="rId7"/>
      <w:footerReference w:type="default" r:id="rId8"/>
      <w:pgSz w:w="11906" w:h="16838" w:orient="portrait"/>
      <w:pgMar w:top="1201" w:right="1417" w:bottom="1417" w:left="1417" w:gutter="0"/>
      <w:docGrid w:linePitch="360"/>
    </w:sectPr>
  </w:body>
</w:document>
</file>

<file path=word/endnotes.xml><?xml version="1.0" encoding="utf-8"?>
<w:endnotes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BC332C" w:rsidP="00B523BC" w:rsidRDefault="00BC332C" w14:paraId="48A21919" wp14:textId="77777777">
      <w:pPr>
        <w:spacing w:after="0" w:line="240" w:lineRule="auto"/>
      </w:pPr>
      <w:r>
        <w:separator/>
      </w:r>
    </w:p>
  </w:endnote>
  <w:endnote w:type="continuationSeparator" w:id="0">
    <w:p xmlns:wp14="http://schemas.microsoft.com/office/word/2010/wordml" w:rsidR="00BC332C" w:rsidP="00B523BC" w:rsidRDefault="00BC332C" w14:paraId="6BD18F9B"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Lucida Grande">
    <w:altName w:val="DejaVu Sans Mono"/>
    <w:panose1 w:val="020B0609030804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egoe UI">
    <w:charset w:val="00"/>
    <w:family w:val="swiss"/>
    <w:pitch w:val="variable"/>
    <w:sig w:usb0="00000000" w:usb1="00000000" w:usb2="00000000" w:usb3="00000000" w:csb0="00000000" w:csb1="00000000"/>
  </w:font>
</w:fonts>
</file>

<file path=word/footer1.xml><?xml version="1.0" encoding="utf-8"?>
<w:ft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p xmlns:wp14="http://schemas.microsoft.com/office/word/2010/wordml" w:rsidR="00BC332C" w:rsidRDefault="00BC332C" w14:paraId="79DF637A" wp14:textId="77777777">
    <w:pPr>
      <w:pStyle w:val="Voettekst"/>
    </w:pPr>
    <w:r>
      <w:rPr>
        <w:noProof/>
        <w:lang w:val="en-US" w:eastAsia="nl-NL"/>
      </w:rPr>
      <w:drawing>
        <wp:anchor xmlns:wp14="http://schemas.microsoft.com/office/word/2010/wordprocessingDrawing" distT="0" distB="0" distL="114300" distR="114300" simplePos="0" relativeHeight="251667456" behindDoc="0" locked="0" layoutInCell="1" allowOverlap="1" wp14:anchorId="7863FE90" wp14:editId="7777777">
          <wp:simplePos x="0" y="0"/>
          <wp:positionH relativeFrom="column">
            <wp:posOffset>-2271395</wp:posOffset>
          </wp:positionH>
          <wp:positionV relativeFrom="paragraph">
            <wp:posOffset>-51435</wp:posOffset>
          </wp:positionV>
          <wp:extent cx="12679200" cy="856800"/>
          <wp:effectExtent l="0" t="0" r="0" b="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2679200" cy="856800"/>
                  </a:xfrm>
                  <a:prstGeom prst="rect">
                    <a:avLst/>
                  </a:prstGeom>
                  <a:noFill/>
                </pic:spPr>
              </pic:pic>
            </a:graphicData>
          </a:graphic>
        </wp:anchor>
      </w:drawing>
    </w:r>
    <w:r>
      <w:rPr>
        <w:noProof/>
        <w:lang w:val="en-US" w:eastAsia="nl-NL"/>
      </w:rPr>
      <w:drawing>
        <wp:anchor xmlns:wp14="http://schemas.microsoft.com/office/word/2010/wordprocessingDrawing" distT="0" distB="0" distL="114300" distR="114300" simplePos="0" relativeHeight="251664384" behindDoc="1" locked="0" layoutInCell="1" allowOverlap="1" wp14:anchorId="24B16E8A" wp14:editId="7777777">
          <wp:simplePos x="0" y="0"/>
          <wp:positionH relativeFrom="column">
            <wp:posOffset>1847850</wp:posOffset>
          </wp:positionH>
          <wp:positionV relativeFrom="paragraph">
            <wp:posOffset>9961880</wp:posOffset>
          </wp:positionV>
          <wp:extent cx="5615940" cy="372745"/>
          <wp:effectExtent l="0" t="0" r="0" b="0"/>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615940" cy="372745"/>
                  </a:xfrm>
                  <a:prstGeom prst="rect">
                    <a:avLst/>
                  </a:prstGeom>
                  <a:noFill/>
                </pic:spPr>
              </pic:pic>
            </a:graphicData>
          </a:graphic>
        </wp:anchor>
      </w:drawing>
    </w:r>
    <w:r>
      <w:rPr>
        <w:noProof/>
        <w:lang w:val="en-US" w:eastAsia="nl-NL"/>
      </w:rPr>
      <w:drawing>
        <wp:anchor xmlns:wp14="http://schemas.microsoft.com/office/word/2010/wordprocessingDrawing" distT="0" distB="0" distL="114300" distR="114300" simplePos="0" relativeHeight="251663360" behindDoc="1" locked="0" layoutInCell="1" allowOverlap="1" wp14:anchorId="09DB524B" wp14:editId="7777777">
          <wp:simplePos x="0" y="0"/>
          <wp:positionH relativeFrom="column">
            <wp:posOffset>-1409700</wp:posOffset>
          </wp:positionH>
          <wp:positionV relativeFrom="paragraph">
            <wp:posOffset>9855200</wp:posOffset>
          </wp:positionV>
          <wp:extent cx="12245340" cy="812800"/>
          <wp:effectExtent l="0" t="0" r="0" b="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2245340" cy="812800"/>
                  </a:xfrm>
                  <a:prstGeom prst="rect">
                    <a:avLst/>
                  </a:prstGeom>
                  <a:noFill/>
                </pic:spPr>
              </pic:pic>
            </a:graphicData>
          </a:graphic>
        </wp:anchor>
      </w:drawing>
    </w:r>
    <w:r>
      <w:rPr>
        <w:noProof/>
        <w:lang w:val="en-US" w:eastAsia="nl-NL"/>
      </w:rPr>
      <w:drawing>
        <wp:anchor xmlns:wp14="http://schemas.microsoft.com/office/word/2010/wordprocessingDrawing" distT="0" distB="0" distL="114300" distR="114300" simplePos="0" relativeHeight="251662336" behindDoc="1" locked="0" layoutInCell="1" allowOverlap="1" wp14:anchorId="52D90D41" wp14:editId="7777777">
          <wp:simplePos x="0" y="0"/>
          <wp:positionH relativeFrom="column">
            <wp:posOffset>-1409700</wp:posOffset>
          </wp:positionH>
          <wp:positionV relativeFrom="paragraph">
            <wp:posOffset>9855200</wp:posOffset>
          </wp:positionV>
          <wp:extent cx="12245340" cy="812800"/>
          <wp:effectExtent l="0" t="0" r="0" b="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2245340" cy="812800"/>
                  </a:xfrm>
                  <a:prstGeom prst="rect">
                    <a:avLst/>
                  </a:prstGeom>
                  <a:noFill/>
                </pic:spPr>
              </pic:pic>
            </a:graphicData>
          </a:graphic>
        </wp:anchor>
      </w:drawing>
    </w:r>
  </w:p>
</w:ftr>
</file>

<file path=word/footnotes.xml><?xml version="1.0" encoding="utf-8"?>
<w:footnotes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BC332C" w:rsidP="00B523BC" w:rsidRDefault="00BC332C" w14:paraId="34FF1C98" wp14:textId="77777777">
      <w:pPr>
        <w:spacing w:after="0" w:line="240" w:lineRule="auto"/>
      </w:pPr>
      <w:r>
        <w:separator/>
      </w:r>
    </w:p>
  </w:footnote>
  <w:footnote w:type="continuationSeparator" w:id="0">
    <w:p xmlns:wp14="http://schemas.microsoft.com/office/word/2010/wordml" w:rsidR="00BC332C" w:rsidP="00B523BC" w:rsidRDefault="00BC332C" w14:paraId="6D072C0D"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p xmlns:wp14="http://schemas.microsoft.com/office/word/2010/wordml" w:rsidR="00BC332C" w:rsidP="008E38E7" w:rsidRDefault="00BC332C" w14:paraId="5BFAEB6D" wp14:textId="77777777">
    <w:pPr>
      <w:pStyle w:val="Koptekst"/>
      <w:tabs>
        <w:tab w:val="clear" w:pos="4536"/>
        <w:tab w:val="clear" w:pos="9072"/>
      </w:tabs>
      <w:ind w:left="5812"/>
      <w:jc w:val="right"/>
    </w:pPr>
    <w:r>
      <w:rPr>
        <w:noProof/>
        <w:lang w:val="en-US" w:eastAsia="nl-NL"/>
      </w:rPr>
      <w:drawing>
        <wp:anchor xmlns:wp14="http://schemas.microsoft.com/office/word/2010/wordprocessingDrawing" distT="0" distB="0" distL="114300" distR="114300" simplePos="0" relativeHeight="251666432" behindDoc="1" locked="0" layoutInCell="1" allowOverlap="1" wp14:anchorId="36910F30" wp14:editId="7777777">
          <wp:simplePos x="0" y="0"/>
          <wp:positionH relativeFrom="column">
            <wp:posOffset>967105</wp:posOffset>
          </wp:positionH>
          <wp:positionV relativeFrom="paragraph">
            <wp:posOffset>-20566380</wp:posOffset>
          </wp:positionV>
          <wp:extent cx="5615940" cy="372745"/>
          <wp:effectExtent l="0" t="0" r="0"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615940" cy="372745"/>
                  </a:xfrm>
                  <a:prstGeom prst="rect">
                    <a:avLst/>
                  </a:prstGeom>
                  <a:noFill/>
                </pic:spPr>
              </pic:pic>
            </a:graphicData>
          </a:graphic>
        </wp:anchor>
      </w:drawing>
    </w:r>
    <w:r>
      <w:rPr>
        <w:noProof/>
        <w:lang w:val="en-US" w:eastAsia="nl-NL"/>
      </w:rPr>
      <w:drawing>
        <wp:anchor xmlns:wp14="http://schemas.microsoft.com/office/word/2010/wordprocessingDrawing" distT="0" distB="0" distL="114300" distR="114300" simplePos="0" relativeHeight="251665408" behindDoc="1" locked="0" layoutInCell="1" allowOverlap="1" wp14:anchorId="60E00349" wp14:editId="7777777">
          <wp:simplePos x="0" y="0"/>
          <wp:positionH relativeFrom="column">
            <wp:posOffset>967105</wp:posOffset>
          </wp:positionH>
          <wp:positionV relativeFrom="paragraph">
            <wp:posOffset>-20566380</wp:posOffset>
          </wp:positionV>
          <wp:extent cx="5615940" cy="372745"/>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615940" cy="372745"/>
                  </a:xfrm>
                  <a:prstGeom prst="rect">
                    <a:avLst/>
                  </a:prstGeom>
                  <a:noFill/>
                </pic:spPr>
              </pic:pic>
            </a:graphicData>
          </a:graphic>
        </wp:anchor>
      </w:drawing>
    </w:r>
    <w:r w:rsidRPr="00FE7369" w:rsidR="00FE7369">
      <w:rPr>
        <w:noProof/>
        <w:lang w:eastAsia="nl-NL"/>
      </w:rPr>
      <w:pict w14:anchorId="5B47A44C">
        <v:shapetype id="_x0000_t6" coordsize="21600,21600" o:spt="6" path="m0,0l0,21600,21600,21600xe">
          <v:stroke joinstyle="miter"/>
          <v:path textboxrect="1800,12600,12600,19800" gradientshapeok="t" o:connecttype="custom" o:connectlocs="0,0;0,10800;0,21600;10800,21600;21600,21600;10800,10800"/>
        </v:shapetype>
        <v:shape id="Right Triangle 6" style="position:absolute;left:0;text-align:left;margin-left:-38.3pt;margin-top:-56.8pt;width:193.5pt;height:249.75pt;rotation:90;z-index:-251656192;visibility:visible;mso-position-horizontal-relative:text;mso-position-vertical-relative:text;v-text-anchor:middle" o:spid="_x0000_s2054" fillcolor="#f4b083" stroked="f" strokeweight=".5pt" type="#_x0000_t6">
          <v:fill type="gradient" color2="fill darken(118)" angle="-45" focus="100%" method="linear sigma" recolor="t" rotate="t"/>
        </v:shape>
      </w:pict>
    </w:r>
    <w:r w:rsidRPr="00FE7369" w:rsidR="00FE7369">
      <w:rPr>
        <w:noProof/>
        <w:lang w:eastAsia="nl-NL"/>
      </w:rPr>
      <w:pict w14:anchorId="4BF6DE16">
        <v:shapetype id="_x0000_t202" coordsize="21600,21600" o:spt="202" path="m0,0l0,21600,21600,21600,21600,0xe">
          <v:stroke joinstyle="miter"/>
          <v:path gradientshapeok="t" o:connecttype="rect"/>
        </v:shapetype>
        <v:shape id="_x0000_s2053" style="position:absolute;left:0;text-align:left;margin-left:36.3pt;margin-top:14.5pt;width:252pt;height:51.05pt;z-index:251659264;mso-position-horizontal-relative:text;mso-position-vertical-relative:text" filled="f" stroked="f" type="#_x0000_t202">
          <v:textbox style="mso-next-textbox:#_x0000_s2053">
            <w:txbxContent>
              <w:p w:rsidRPr="00912C56" w:rsidR="00BC332C" w:rsidP="008E38E7" w:rsidRDefault="00BC332C" w14:paraId="2D209327" wp14:textId="77777777">
                <w:pPr>
                  <w:rPr>
                    <w:rFonts w:ascii="Calibri" w:hAnsi="Calibri"/>
                    <w:b/>
                    <w:i/>
                    <w:sz w:val="44"/>
                    <w:szCs w:val="44"/>
                  </w:rPr>
                </w:pPr>
                <w:r w:rsidRPr="00D24CB7">
                  <w:rPr>
                    <w:rFonts w:ascii="Calibri" w:hAnsi="Calibri"/>
                    <w:b/>
                    <w:i/>
                    <w:color w:val="000000"/>
                    <w:sz w:val="44"/>
                    <w:szCs w:val="44"/>
                  </w:rPr>
                  <w:t>Antonius</w:t>
                </w:r>
                <w:r w:rsidRPr="00912C56">
                  <w:rPr>
                    <w:rFonts w:ascii="Calibri" w:hAnsi="Calibri"/>
                    <w:b/>
                    <w:i/>
                    <w:sz w:val="44"/>
                    <w:szCs w:val="44"/>
                  </w:rPr>
                  <w:t xml:space="preserve"> - Gemeenschap</w:t>
                </w:r>
              </w:p>
            </w:txbxContent>
          </v:textbox>
        </v:shape>
      </w:pict>
    </w:r>
    <w:r>
      <w:rPr>
        <w:noProof/>
        <w:lang w:val="en-US" w:eastAsia="nl-NL"/>
      </w:rPr>
      <w:drawing>
        <wp:anchor xmlns:wp14="http://schemas.microsoft.com/office/word/2010/wordprocessingDrawing" distT="0" distB="0" distL="114300" distR="114300" simplePos="0" relativeHeight="251661312" behindDoc="0" locked="0" layoutInCell="1" allowOverlap="1" wp14:anchorId="3633F7B2" wp14:editId="7777777">
          <wp:simplePos x="0" y="0"/>
          <wp:positionH relativeFrom="column">
            <wp:posOffset>-488950</wp:posOffset>
          </wp:positionH>
          <wp:positionV relativeFrom="paragraph">
            <wp:posOffset>-41910</wp:posOffset>
          </wp:positionV>
          <wp:extent cx="1175385" cy="1028700"/>
          <wp:effectExtent l="209550" t="95250" r="139065" b="266700"/>
          <wp:wrapNone/>
          <wp:docPr id="29" name="Afbeelding 29" descr="Macintosh HD:Users:Chunyin:Desktop:sa-logo-nam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Chunyin:Desktop:sa-logo-nameless.png"/>
                  <pic:cNvPicPr>
                    <a:picLocks noChangeAspect="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175385" cy="1028700"/>
                  </a:xfrm>
                  <a:prstGeom prst="rect">
                    <a:avLst/>
                  </a:prstGeom>
                  <a:noFill/>
                  <a:ln>
                    <a:noFill/>
                  </a:ln>
                  <a:effectLst>
                    <a:outerShdw blurRad="152400" dist="88900" dir="5999990" sx="106000" sy="106000" algn="ctr" rotWithShape="0">
                      <a:srgbClr val="262626">
                        <a:alpha val="96999"/>
                      </a:srgbClr>
                    </a:outerShdw>
                  </a:effectLst>
                </pic:spPr>
              </pic:pic>
            </a:graphicData>
          </a:graphic>
        </wp:anchor>
      </w:drawing>
    </w:r>
  </w:p>
  <w:p xmlns:wp14="http://schemas.microsoft.com/office/word/2010/wordml" w:rsidR="00BC332C" w:rsidP="008E38E7" w:rsidRDefault="00BC332C" w14:paraId="238601FE" wp14:textId="77777777">
    <w:pPr>
      <w:pStyle w:val="Koptekst"/>
      <w:tabs>
        <w:tab w:val="clear" w:pos="4536"/>
        <w:tab w:val="clear" w:pos="9072"/>
      </w:tabs>
      <w:ind w:left="5812"/>
      <w:jc w:val="right"/>
    </w:pPr>
  </w:p>
  <w:p xmlns:wp14="http://schemas.microsoft.com/office/word/2010/wordml" w:rsidR="00BC332C" w:rsidP="008E38E7" w:rsidRDefault="00BC332C" w14:paraId="0F3CABC7" wp14:textId="77777777">
    <w:pPr>
      <w:pStyle w:val="Koptekst"/>
      <w:tabs>
        <w:tab w:val="clear" w:pos="4536"/>
        <w:tab w:val="clear" w:pos="9072"/>
      </w:tabs>
      <w:ind w:left="5812"/>
      <w:jc w:val="right"/>
    </w:pPr>
  </w:p>
  <w:p xmlns:wp14="http://schemas.microsoft.com/office/word/2010/wordml" w:rsidR="00BC332C" w:rsidP="008E38E7" w:rsidRDefault="00BC332C" w14:paraId="5B08B5D1" wp14:textId="77777777">
    <w:pPr>
      <w:pStyle w:val="Koptekst"/>
      <w:tabs>
        <w:tab w:val="clear" w:pos="4536"/>
        <w:tab w:val="clear" w:pos="9072"/>
      </w:tabs>
      <w:ind w:left="5812"/>
      <w:jc w:val="right"/>
    </w:pPr>
  </w:p>
  <w:p xmlns:wp14="http://schemas.microsoft.com/office/word/2010/wordml" w:rsidR="00BC332C" w:rsidP="008E38E7" w:rsidRDefault="00BC332C" w14:paraId="16DEB4AB" wp14:textId="77777777">
    <w:pPr>
      <w:pStyle w:val="Koptekst"/>
      <w:tabs>
        <w:tab w:val="clear" w:pos="4536"/>
        <w:tab w:val="clear" w:pos="9072"/>
      </w:tabs>
      <w:ind w:left="5812"/>
      <w:jc w:val="right"/>
    </w:pPr>
  </w:p>
  <w:p xmlns:wp14="http://schemas.microsoft.com/office/word/2010/wordml" w:rsidRPr="00D41F17" w:rsidR="00BC332C" w:rsidP="008E38E7" w:rsidRDefault="00BC332C" w14:paraId="0AD9C6F4" wp14:textId="77777777">
    <w:pPr>
      <w:pStyle w:val="Koptekst"/>
      <w:tabs>
        <w:tab w:val="clear" w:pos="4536"/>
        <w:tab w:val="clear" w:pos="9072"/>
      </w:tabs>
      <w:ind w:left="5812"/>
    </w:pPr>
  </w:p>
  <w:p xmlns:wp14="http://schemas.microsoft.com/office/word/2010/wordml" w:rsidRPr="008E38E7" w:rsidR="00BC332C" w:rsidP="008E38E7" w:rsidRDefault="00BC332C" w14:paraId="4B1F511A" wp14:textId="77777777">
    <w:pPr>
      <w:pStyle w:val="Kopteks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6CDE"/>
    <w:multiLevelType w:val="multilevel"/>
    <w:tmpl w:val="A9B88C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23E07C07"/>
    <w:multiLevelType w:val="hybridMultilevel"/>
    <w:tmpl w:val="E8D83C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65AA8"/>
    <w:multiLevelType w:val="hybridMultilevel"/>
    <w:tmpl w:val="28FCA114"/>
    <w:lvl w:ilvl="0" w:tplc="233E5F7A">
      <w:start w:val="1"/>
      <w:numFmt w:val="lowerLetter"/>
      <w:lvlText w:val="%1."/>
      <w:lvlJc w:val="left"/>
      <w:pPr>
        <w:ind w:left="720" w:hanging="360"/>
      </w:pPr>
      <w:rPr>
        <w:rFonts w:cs="Calibri Light" w:asciiTheme="majorHAnsi" w:hAnsiTheme="majorHAnsi" w:eastAsiaTheme="minorHAnsi"/>
      </w:rPr>
    </w:lvl>
    <w:lvl w:ilvl="1" w:tplc="04130003" w:tentative="1">
      <w:start w:val="1"/>
      <w:numFmt w:val="bullet"/>
      <w:lvlText w:val="o"/>
      <w:lvlJc w:val="left"/>
      <w:pPr>
        <w:ind w:left="1440" w:hanging="360"/>
      </w:pPr>
      <w:rPr>
        <w:rFonts w:hint="default" w:ascii="Courier New" w:hAnsi="Courier New" w:cs="Arial"/>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Arial"/>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Arial"/>
      </w:rPr>
    </w:lvl>
    <w:lvl w:ilvl="8" w:tplc="04130005" w:tentative="1">
      <w:start w:val="1"/>
      <w:numFmt w:val="bullet"/>
      <w:lvlText w:val=""/>
      <w:lvlJc w:val="left"/>
      <w:pPr>
        <w:ind w:left="6480" w:hanging="360"/>
      </w:pPr>
      <w:rPr>
        <w:rFonts w:hint="default" w:ascii="Wingdings" w:hAnsi="Wingdings"/>
      </w:rPr>
    </w:lvl>
  </w:abstractNum>
  <w:abstractNum w:abstractNumId="3">
    <w:nsid w:val="56B77BDD"/>
    <w:multiLevelType w:val="multilevel"/>
    <w:tmpl w:val="285A4FA2"/>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D3457FB"/>
    <w:multiLevelType w:val="multilevel"/>
    <w:tmpl w:val="DC5E828C"/>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FB02019"/>
    <w:multiLevelType w:val="multilevel"/>
    <w:tmpl w:val="37369C6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8D57B7A"/>
    <w:multiLevelType w:val="multilevel"/>
    <w:tmpl w:val="837CBA7E"/>
    <w:lvl w:ilvl="0">
      <w:start w:val="1"/>
      <w:numFmt w:val="decimal"/>
      <w:lvlText w:val="%1."/>
      <w:lvlJc w:val="left"/>
      <w:pPr>
        <w:ind w:left="720" w:hanging="360"/>
      </w:pPr>
      <w:rPr>
        <w:rFonts w:hint="default"/>
      </w:rPr>
    </w:lvl>
    <w:lvl w:ilvl="1">
      <w:start w:val="2"/>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6C262FF5"/>
    <w:multiLevelType w:val="hybridMultilevel"/>
    <w:tmpl w:val="B7AA775A"/>
    <w:lvl w:ilvl="0" w:tplc="3C027C6C">
      <w:numFmt w:val="bullet"/>
      <w:lvlText w:val="-"/>
      <w:lvlJc w:val="left"/>
      <w:pPr>
        <w:ind w:left="720" w:hanging="360"/>
      </w:pPr>
      <w:rPr>
        <w:rFonts w:hint="default" w:ascii="Calibri Light" w:hAnsi="Calibri Light" w:cs="Calibri Light" w:eastAsiaTheme="minorHAns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nsid w:val="7DB86287"/>
    <w:multiLevelType w:val="hybridMultilevel"/>
    <w:tmpl w:val="2764807E"/>
    <w:lvl w:ilvl="0" w:tplc="272C2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8"/>
  </w:num>
  <w:num w:numId="5">
    <w:abstractNumId w:val="7"/>
  </w:num>
  <w:num w:numId="6">
    <w:abstractNumId w:val="4"/>
  </w:num>
  <w:num w:numId="7">
    <w:abstractNumId w:val="1"/>
  </w:num>
  <w:num w:numId="8">
    <w:abstractNumId w:val="3"/>
  </w:num>
  <w:num w:numId="9">
    <w:abstractNumId w:val="5"/>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200"/>
  <w:doNotTrackMoves/>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B75E5"/>
    <w:rsid w:val="00004BD4"/>
    <w:rsid w:val="00035522"/>
    <w:rsid w:val="00050069"/>
    <w:rsid w:val="000532FA"/>
    <w:rsid w:val="00091119"/>
    <w:rsid w:val="000B1015"/>
    <w:rsid w:val="00103AB4"/>
    <w:rsid w:val="001F46A1"/>
    <w:rsid w:val="00204142"/>
    <w:rsid w:val="00244D20"/>
    <w:rsid w:val="00246DAE"/>
    <w:rsid w:val="00251A47"/>
    <w:rsid w:val="003125FF"/>
    <w:rsid w:val="0031680B"/>
    <w:rsid w:val="003F0AB1"/>
    <w:rsid w:val="003F611A"/>
    <w:rsid w:val="00412380"/>
    <w:rsid w:val="0041444C"/>
    <w:rsid w:val="00420DA6"/>
    <w:rsid w:val="004A3A07"/>
    <w:rsid w:val="004D7B6E"/>
    <w:rsid w:val="004E5FBA"/>
    <w:rsid w:val="00562955"/>
    <w:rsid w:val="0057567D"/>
    <w:rsid w:val="005A3D43"/>
    <w:rsid w:val="005B64D8"/>
    <w:rsid w:val="005E50BE"/>
    <w:rsid w:val="00612077"/>
    <w:rsid w:val="006421F0"/>
    <w:rsid w:val="00655141"/>
    <w:rsid w:val="006561DB"/>
    <w:rsid w:val="00673E0C"/>
    <w:rsid w:val="0069600F"/>
    <w:rsid w:val="006B4F1E"/>
    <w:rsid w:val="007277F6"/>
    <w:rsid w:val="007A69AF"/>
    <w:rsid w:val="007F20F8"/>
    <w:rsid w:val="00811C08"/>
    <w:rsid w:val="0084117E"/>
    <w:rsid w:val="008437FA"/>
    <w:rsid w:val="00871AF7"/>
    <w:rsid w:val="008A47CB"/>
    <w:rsid w:val="008B7733"/>
    <w:rsid w:val="008D0BC2"/>
    <w:rsid w:val="008E38E7"/>
    <w:rsid w:val="009E4FFB"/>
    <w:rsid w:val="009E667F"/>
    <w:rsid w:val="009F1D47"/>
    <w:rsid w:val="009F3C43"/>
    <w:rsid w:val="009F5F37"/>
    <w:rsid w:val="00A55DB8"/>
    <w:rsid w:val="00A56E3A"/>
    <w:rsid w:val="00A87F18"/>
    <w:rsid w:val="00AA459D"/>
    <w:rsid w:val="00AB75E5"/>
    <w:rsid w:val="00AD19FB"/>
    <w:rsid w:val="00AF51E8"/>
    <w:rsid w:val="00AF6AE7"/>
    <w:rsid w:val="00B0302E"/>
    <w:rsid w:val="00B523BC"/>
    <w:rsid w:val="00B5707D"/>
    <w:rsid w:val="00B643DB"/>
    <w:rsid w:val="00B7560B"/>
    <w:rsid w:val="00B833A8"/>
    <w:rsid w:val="00B912C6"/>
    <w:rsid w:val="00BC332C"/>
    <w:rsid w:val="00C02768"/>
    <w:rsid w:val="00C06990"/>
    <w:rsid w:val="00C433CA"/>
    <w:rsid w:val="00C61A80"/>
    <w:rsid w:val="00C662AF"/>
    <w:rsid w:val="00CE5BD1"/>
    <w:rsid w:val="00D252E2"/>
    <w:rsid w:val="00D25BC0"/>
    <w:rsid w:val="00D33CA9"/>
    <w:rsid w:val="00DA5945"/>
    <w:rsid w:val="00DC5085"/>
    <w:rsid w:val="00DC5D9F"/>
    <w:rsid w:val="00DD3828"/>
    <w:rsid w:val="00DF031F"/>
    <w:rsid w:val="00E1251C"/>
    <w:rsid w:val="00E402ED"/>
    <w:rsid w:val="00E42900"/>
    <w:rsid w:val="00E54E86"/>
    <w:rsid w:val="00E63455"/>
    <w:rsid w:val="00E73349"/>
    <w:rsid w:val="00EB348A"/>
    <w:rsid w:val="00F00D1B"/>
    <w:rsid w:val="00F02F00"/>
    <w:rsid w:val="00F31DDD"/>
    <w:rsid w:val="00F37305"/>
    <w:rsid w:val="00F500DE"/>
    <w:rsid w:val="00FA38F6"/>
    <w:rsid w:val="00FE7369"/>
    <w:rsid w:val="00FE786E"/>
    <w:rsid w:val="129B77CC"/>
    <w:rsid w:val="59D97DEE"/>
  </w:rsids>
  <m:mathPr>
    <m:mathFont m:val="Impac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9D97DEE"/>
  <w15:docId w15:val="{ec93d40d-40ac-4d10-8122-64e28e12e9ef}"/>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0" w:defSemiHidden="0" w:defUnhideWhenUsed="0" w:defQFormat="0" w:count="276"/>
  <w:style w:type="paragraph" w:styleId="Normaal" w:default="1">
    <w:name w:val="Normal"/>
    <w:qFormat/>
    <w:rsid w:val="00111F2A"/>
  </w:style>
  <w:style w:type="character" w:styleId="Standaardalinea-lettertype" w:default="1">
    <w:name w:val="Default Paragraph Font"/>
    <w:semiHidden/>
    <w:unhideWhenUsed/>
  </w:style>
  <w:style w:type="table" w:styleId="Standaardtabel" w:default="1">
    <w:name w:val="Normal Table"/>
    <w:semiHidden/>
    <w:unhideWhenUsed/>
    <w:qFormat/>
    <w:tblPr>
      <w:tblInd w:w="0" w:type="dxa"/>
      <w:tblCellMar>
        <w:top w:w="0" w:type="dxa"/>
        <w:left w:w="108" w:type="dxa"/>
        <w:bottom w:w="0" w:type="dxa"/>
        <w:right w:w="108" w:type="dxa"/>
      </w:tblCellMar>
    </w:tblPr>
  </w:style>
  <w:style w:type="numbering" w:styleId="Geenlijst" w:default="1">
    <w:name w:val="No List"/>
    <w:semiHidden/>
    <w:unhideWhenUsed/>
  </w:style>
  <w:style w:type="paragraph" w:styleId="Lijstalinea">
    <w:name w:val="List Paragraph"/>
    <w:basedOn w:val="Normaal"/>
    <w:uiPriority w:val="34"/>
    <w:qFormat/>
    <w:rsid w:val="003924DE"/>
    <w:pPr>
      <w:ind w:left="720"/>
      <w:contextualSpacing/>
    </w:pPr>
  </w:style>
  <w:style w:type="character" w:styleId="Zwaar">
    <w:name w:val="Strong"/>
    <w:basedOn w:val="Standaardalinea-lettertype"/>
    <w:uiPriority w:val="22"/>
    <w:qFormat/>
    <w:rsid w:val="003924DE"/>
    <w:rPr>
      <w:b/>
      <w:bCs/>
    </w:rPr>
  </w:style>
  <w:style w:type="paragraph" w:styleId="Ballontekst">
    <w:name w:val="Balloon Text"/>
    <w:basedOn w:val="Normaal"/>
    <w:link w:val="BallontekstTeken"/>
    <w:uiPriority w:val="99"/>
    <w:semiHidden/>
    <w:unhideWhenUsed/>
    <w:rsid w:val="00250593"/>
    <w:pPr>
      <w:spacing w:after="0" w:line="240" w:lineRule="auto"/>
    </w:pPr>
    <w:rPr>
      <w:rFonts w:ascii="Lucida Grande" w:hAnsi="Lucida Grande"/>
      <w:sz w:val="18"/>
      <w:szCs w:val="18"/>
    </w:rPr>
  </w:style>
  <w:style w:type="character" w:styleId="BallontekstTeken" w:customStyle="1">
    <w:name w:val="Ballontekst Teken"/>
    <w:basedOn w:val="Standaardalinea-lettertype"/>
    <w:link w:val="Ballontekst"/>
    <w:uiPriority w:val="99"/>
    <w:semiHidden/>
    <w:rsid w:val="00250593"/>
    <w:rPr>
      <w:rFonts w:ascii="Lucida Grande" w:hAnsi="Lucida Grande"/>
      <w:sz w:val="18"/>
      <w:szCs w:val="18"/>
    </w:rPr>
  </w:style>
  <w:style w:type="paragraph" w:styleId="Koptekst">
    <w:name w:val="header"/>
    <w:basedOn w:val="Normaal"/>
    <w:link w:val="KoptekstTeken"/>
    <w:uiPriority w:val="99"/>
    <w:unhideWhenUsed/>
    <w:rsid w:val="00B523BC"/>
    <w:pPr>
      <w:tabs>
        <w:tab w:val="center" w:pos="4536"/>
        <w:tab w:val="right" w:pos="9072"/>
      </w:tabs>
      <w:spacing w:after="0" w:line="240" w:lineRule="auto"/>
    </w:pPr>
  </w:style>
  <w:style w:type="character" w:styleId="KoptekstTeken" w:customStyle="1">
    <w:name w:val="Koptekst Teken"/>
    <w:basedOn w:val="Standaardalinea-lettertype"/>
    <w:link w:val="Koptekst"/>
    <w:uiPriority w:val="99"/>
    <w:rsid w:val="00B523BC"/>
  </w:style>
  <w:style w:type="paragraph" w:styleId="Voettekst">
    <w:name w:val="footer"/>
    <w:basedOn w:val="Normaal"/>
    <w:link w:val="VoettekstTeken"/>
    <w:uiPriority w:val="99"/>
    <w:unhideWhenUsed/>
    <w:rsid w:val="00B523BC"/>
    <w:pPr>
      <w:tabs>
        <w:tab w:val="center" w:pos="4536"/>
        <w:tab w:val="right" w:pos="9072"/>
      </w:tabs>
      <w:spacing w:after="0" w:line="240" w:lineRule="auto"/>
    </w:pPr>
  </w:style>
  <w:style w:type="character" w:styleId="VoettekstTeken" w:customStyle="1">
    <w:name w:val="Voettekst Teken"/>
    <w:basedOn w:val="Standaardalinea-lettertype"/>
    <w:link w:val="Voettekst"/>
    <w:uiPriority w:val="99"/>
    <w:rsid w:val="00B523BC"/>
  </w:style>
  <w:style w:type="paragraph" w:styleId="auto-style2" w:customStyle="1">
    <w:name w:val="auto-style2"/>
    <w:basedOn w:val="Normaal"/>
    <w:rsid w:val="0057567D"/>
    <w:pPr>
      <w:spacing w:before="280" w:after="280" w:line="240" w:lineRule="auto"/>
      <w:jc w:val="center"/>
    </w:pPr>
    <w:rPr>
      <w:rFonts w:ascii="Arial" w:hAnsi="Arial" w:eastAsia="Times New Roman" w:cs="Arial"/>
      <w:kern w:val="1"/>
      <w:sz w:val="24"/>
      <w:szCs w:val="24"/>
      <w:lang w:eastAsia="ar-SA"/>
    </w:rPr>
  </w:style>
  <w:style w:type="character" w:styleId="Hyperlink">
    <w:name w:val="Hyperlink"/>
    <w:basedOn w:val="Standaardalinea-lettertype"/>
    <w:uiPriority w:val="99"/>
    <w:unhideWhenUsed/>
    <w:rsid w:val="00F31DD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header" Target="header1.xml" Id="rId7" /><Relationship Type="http://schemas.openxmlformats.org/officeDocument/2006/relationships/footer" Target="footer1.xml" Id="rId8" /><Relationship Type="http://schemas.openxmlformats.org/officeDocument/2006/relationships/fontTable" Target="fontTable.xml" Id="rId9" /><Relationship Type="http://schemas.openxmlformats.org/officeDocument/2006/relationships/theme" Target="theme/theme1.xml" Id="rId10" /><Relationship Type="http://schemas.openxmlformats.org/officeDocument/2006/relationships/numbering" Target="numbering.xml" Id="rId1" /><Relationship Type="http://schemas.openxmlformats.org/officeDocument/2006/relationships/styles" Target="styles.xml" Id="rId2"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joris obdam</dc:creator>
  <keywords/>
  <dc:description/>
  <lastModifiedBy>joris obdam</lastModifiedBy>
  <revision>19</revision>
  <lastPrinted>2017-02-27T11:50:00.0000000Z</lastPrinted>
  <dcterms:created xsi:type="dcterms:W3CDTF">2019-02-14T15:26:50.1185390Z</dcterms:created>
  <dcterms:modified xsi:type="dcterms:W3CDTF">2019-02-14T15:25:51.1691905Z</dcterms:modified>
</coreProperties>
</file>